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6C8D5" w14:textId="1115C8D0" w:rsidR="006E507C" w:rsidRPr="00154F43" w:rsidRDefault="47FBC867">
      <w:pPr>
        <w:jc w:val="center"/>
      </w:pPr>
      <w:r>
        <w:rPr>
          <w:noProof/>
        </w:rPr>
        <w:drawing>
          <wp:inline distT="0" distB="0" distL="0" distR="0" wp14:anchorId="2E7F8312" wp14:editId="58A0D142">
            <wp:extent cx="3810000" cy="1609725"/>
            <wp:effectExtent l="0" t="0" r="0" b="0"/>
            <wp:docPr id="629524780" name="Picture 629524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810000" cy="1609725"/>
                    </a:xfrm>
                    <a:prstGeom prst="rect">
                      <a:avLst/>
                    </a:prstGeom>
                  </pic:spPr>
                </pic:pic>
              </a:graphicData>
            </a:graphic>
          </wp:inline>
        </w:drawing>
      </w:r>
    </w:p>
    <w:p w14:paraId="1A10883A" w14:textId="77C39F5C" w:rsidR="00481B48" w:rsidRDefault="00481B48" w:rsidP="068E23FB">
      <w:pPr>
        <w:rPr>
          <w:rFonts w:ascii="Arial" w:hAnsi="Arial" w:cs="Arial"/>
          <w:b/>
          <w:bCs/>
          <w:sz w:val="36"/>
          <w:szCs w:val="36"/>
        </w:rPr>
      </w:pPr>
    </w:p>
    <w:p w14:paraId="0BB0B2A2" w14:textId="77777777" w:rsidR="008014AA" w:rsidRPr="008014AA" w:rsidRDefault="008014AA">
      <w:pPr>
        <w:jc w:val="center"/>
        <w:rPr>
          <w:rFonts w:ascii="Arial" w:hAnsi="Arial" w:cs="Arial"/>
          <w:b/>
          <w:bCs/>
          <w:color w:val="CD9A02"/>
          <w:sz w:val="40"/>
          <w:szCs w:val="40"/>
          <w:u w:val="single"/>
        </w:rPr>
      </w:pPr>
    </w:p>
    <w:p w14:paraId="07913D59" w14:textId="77777777" w:rsidR="0059254D" w:rsidRDefault="0059254D" w:rsidP="60A4EEA5">
      <w:pPr>
        <w:jc w:val="center"/>
        <w:rPr>
          <w:rFonts w:ascii="Arial" w:hAnsi="Arial" w:cs="Arial"/>
          <w:b/>
          <w:bCs/>
          <w:sz w:val="22"/>
          <w:szCs w:val="22"/>
        </w:rPr>
      </w:pPr>
    </w:p>
    <w:p w14:paraId="499AD263" w14:textId="77777777" w:rsidR="009B2D80" w:rsidRDefault="009B2D80" w:rsidP="60A4EEA5">
      <w:pPr>
        <w:jc w:val="center"/>
        <w:rPr>
          <w:rFonts w:ascii="Arial" w:hAnsi="Arial" w:cs="Arial"/>
          <w:b/>
          <w:bCs/>
          <w:sz w:val="22"/>
          <w:szCs w:val="22"/>
        </w:rPr>
      </w:pPr>
    </w:p>
    <w:p w14:paraId="5537AC3B" w14:textId="77777777" w:rsidR="009B2D80" w:rsidRDefault="009B2D80" w:rsidP="60A4EEA5">
      <w:pPr>
        <w:jc w:val="center"/>
        <w:rPr>
          <w:rFonts w:ascii="Arial" w:hAnsi="Arial" w:cs="Arial"/>
          <w:b/>
          <w:bCs/>
          <w:sz w:val="22"/>
          <w:szCs w:val="22"/>
        </w:rPr>
      </w:pPr>
    </w:p>
    <w:p w14:paraId="043DC215" w14:textId="77777777" w:rsidR="009B2D80" w:rsidRDefault="009B2D80" w:rsidP="60A4EEA5">
      <w:pPr>
        <w:jc w:val="center"/>
        <w:rPr>
          <w:rFonts w:ascii="Arial" w:hAnsi="Arial" w:cs="Arial"/>
          <w:b/>
          <w:bCs/>
          <w:sz w:val="22"/>
          <w:szCs w:val="22"/>
        </w:rPr>
      </w:pPr>
    </w:p>
    <w:p w14:paraId="7715E994" w14:textId="77777777" w:rsidR="009B2D80" w:rsidRDefault="009B2D80" w:rsidP="60A4EEA5">
      <w:pPr>
        <w:jc w:val="center"/>
        <w:rPr>
          <w:rFonts w:ascii="Arial" w:hAnsi="Arial" w:cs="Arial"/>
          <w:b/>
          <w:bCs/>
          <w:sz w:val="22"/>
          <w:szCs w:val="22"/>
        </w:rPr>
      </w:pPr>
    </w:p>
    <w:p w14:paraId="31D51D61" w14:textId="77777777" w:rsidR="009B2D80" w:rsidRDefault="009B2D80" w:rsidP="60A4EEA5">
      <w:pPr>
        <w:jc w:val="center"/>
        <w:rPr>
          <w:rFonts w:ascii="Arial" w:hAnsi="Arial" w:cs="Arial"/>
          <w:b/>
          <w:bCs/>
          <w:sz w:val="22"/>
          <w:szCs w:val="22"/>
        </w:rPr>
      </w:pPr>
    </w:p>
    <w:p w14:paraId="7EC403F9" w14:textId="77777777" w:rsidR="0059254D" w:rsidRDefault="0059254D" w:rsidP="60A4EEA5">
      <w:pPr>
        <w:jc w:val="center"/>
        <w:rPr>
          <w:rFonts w:ascii="Arial" w:hAnsi="Arial" w:cs="Arial"/>
          <w:b/>
          <w:bCs/>
          <w:sz w:val="22"/>
          <w:szCs w:val="22"/>
        </w:rPr>
      </w:pPr>
    </w:p>
    <w:p w14:paraId="67D4419F" w14:textId="77777777" w:rsidR="005B2AF8" w:rsidRDefault="005B2AF8" w:rsidP="60A4EEA5">
      <w:pPr>
        <w:jc w:val="center"/>
        <w:rPr>
          <w:rFonts w:ascii="Arial" w:hAnsi="Arial" w:cs="Arial"/>
          <w:b/>
          <w:bCs/>
          <w:sz w:val="22"/>
          <w:szCs w:val="22"/>
        </w:rPr>
      </w:pPr>
    </w:p>
    <w:p w14:paraId="26F8CBDF" w14:textId="77777777" w:rsidR="005B2AF8" w:rsidRDefault="005B2AF8" w:rsidP="60A4EEA5">
      <w:pPr>
        <w:jc w:val="center"/>
        <w:rPr>
          <w:rFonts w:ascii="Arial" w:hAnsi="Arial" w:cs="Arial"/>
          <w:b/>
          <w:bCs/>
          <w:sz w:val="22"/>
          <w:szCs w:val="22"/>
        </w:rPr>
      </w:pPr>
    </w:p>
    <w:p w14:paraId="119BBE4A" w14:textId="77777777" w:rsidR="005B2AF8" w:rsidRDefault="005B2AF8" w:rsidP="60A4EEA5">
      <w:pPr>
        <w:jc w:val="center"/>
        <w:rPr>
          <w:rFonts w:ascii="Arial" w:hAnsi="Arial" w:cs="Arial"/>
          <w:b/>
          <w:bCs/>
          <w:sz w:val="22"/>
          <w:szCs w:val="22"/>
        </w:rPr>
      </w:pPr>
    </w:p>
    <w:p w14:paraId="0C90DC5B" w14:textId="77777777" w:rsidR="005B2AF8" w:rsidRDefault="005B2AF8" w:rsidP="60A4EEA5">
      <w:pPr>
        <w:jc w:val="center"/>
        <w:rPr>
          <w:rFonts w:ascii="Arial" w:hAnsi="Arial" w:cs="Arial"/>
          <w:b/>
          <w:bCs/>
          <w:sz w:val="22"/>
          <w:szCs w:val="22"/>
        </w:rPr>
      </w:pPr>
    </w:p>
    <w:p w14:paraId="657D574E" w14:textId="4DEA7087" w:rsidR="60A4EEA5" w:rsidRDefault="60A4EEA5" w:rsidP="60A4EEA5">
      <w:pPr>
        <w:jc w:val="center"/>
        <w:rPr>
          <w:rFonts w:ascii="Arial" w:hAnsi="Arial" w:cs="Arial"/>
          <w:b/>
          <w:bCs/>
          <w:sz w:val="22"/>
          <w:szCs w:val="22"/>
        </w:rPr>
      </w:pPr>
    </w:p>
    <w:p w14:paraId="3C3917F1" w14:textId="150778C1" w:rsidR="60A4EEA5" w:rsidRDefault="60A4EEA5" w:rsidP="60A4EEA5">
      <w:pPr>
        <w:jc w:val="center"/>
        <w:rPr>
          <w:rFonts w:ascii="Arial" w:hAnsi="Arial" w:cs="Arial"/>
          <w:b/>
          <w:bCs/>
          <w:sz w:val="22"/>
          <w:szCs w:val="22"/>
        </w:rPr>
      </w:pPr>
    </w:p>
    <w:p w14:paraId="28FF439C" w14:textId="032FB3FD" w:rsidR="60A4EEA5" w:rsidRDefault="60A4EEA5" w:rsidP="60A4EEA5">
      <w:pPr>
        <w:jc w:val="center"/>
        <w:rPr>
          <w:rFonts w:ascii="Arial" w:hAnsi="Arial" w:cs="Arial"/>
          <w:b/>
          <w:bCs/>
          <w:sz w:val="22"/>
          <w:szCs w:val="22"/>
        </w:rPr>
      </w:pPr>
    </w:p>
    <w:p w14:paraId="647F83BA" w14:textId="49E1372D" w:rsidR="60A4EEA5" w:rsidRDefault="60A4EEA5" w:rsidP="60A4EEA5">
      <w:pPr>
        <w:jc w:val="center"/>
        <w:rPr>
          <w:rFonts w:ascii="Arial" w:hAnsi="Arial" w:cs="Arial"/>
          <w:b/>
          <w:bCs/>
          <w:sz w:val="22"/>
          <w:szCs w:val="22"/>
        </w:rPr>
      </w:pPr>
    </w:p>
    <w:p w14:paraId="3E130628" w14:textId="77777777" w:rsidR="008A3D3A" w:rsidRPr="00154F43" w:rsidRDefault="008A3D3A">
      <w:pPr>
        <w:jc w:val="center"/>
        <w:rPr>
          <w:rFonts w:ascii="Arial" w:hAnsi="Arial" w:cs="Arial"/>
          <w:b/>
          <w:bCs/>
          <w:sz w:val="22"/>
        </w:rPr>
      </w:pPr>
    </w:p>
    <w:p w14:paraId="7ADFF895" w14:textId="77777777" w:rsidR="006E507C" w:rsidRPr="00154F43" w:rsidRDefault="008A3D3A">
      <w:pPr>
        <w:pStyle w:val="Heading8"/>
        <w:rPr>
          <w:rFonts w:ascii="Arial" w:hAnsi="Arial" w:cs="Arial"/>
        </w:rPr>
      </w:pPr>
      <w:bookmarkStart w:id="0" w:name="_Toc227368737"/>
      <w:bookmarkStart w:id="1" w:name="_Toc518950706"/>
      <w:r w:rsidRPr="437CF440">
        <w:rPr>
          <w:rFonts w:ascii="Arial" w:hAnsi="Arial" w:cs="Arial"/>
        </w:rPr>
        <w:t xml:space="preserve">Speaker </w:t>
      </w:r>
      <w:r w:rsidR="00590C51" w:rsidRPr="437CF440">
        <w:rPr>
          <w:rFonts w:ascii="Arial" w:hAnsi="Arial" w:cs="Arial"/>
        </w:rPr>
        <w:t>Information Packet</w:t>
      </w:r>
      <w:bookmarkEnd w:id="0"/>
      <w:bookmarkEnd w:id="1"/>
    </w:p>
    <w:p w14:paraId="7D5053FA" w14:textId="77777777" w:rsidR="006E507C" w:rsidRPr="00154F43" w:rsidRDefault="006E507C">
      <w:pPr>
        <w:jc w:val="center"/>
        <w:rPr>
          <w:rFonts w:ascii="Arial" w:hAnsi="Arial" w:cs="Arial"/>
          <w:b/>
          <w:bCs/>
          <w:sz w:val="22"/>
        </w:rPr>
      </w:pPr>
    </w:p>
    <w:p w14:paraId="274C90A0" w14:textId="77777777" w:rsidR="006E507C" w:rsidRPr="00154F43" w:rsidRDefault="006E507C" w:rsidP="00FE0266">
      <w:pPr>
        <w:rPr>
          <w:rFonts w:ascii="Arial" w:hAnsi="Arial" w:cs="Arial"/>
          <w:b/>
          <w:bCs/>
          <w:sz w:val="22"/>
        </w:rPr>
      </w:pPr>
    </w:p>
    <w:p w14:paraId="3F5516B4" w14:textId="77777777" w:rsidR="006E507C" w:rsidRPr="00154F43" w:rsidRDefault="006E507C">
      <w:pPr>
        <w:jc w:val="center"/>
        <w:rPr>
          <w:rFonts w:ascii="Arial" w:hAnsi="Arial" w:cs="Arial"/>
          <w:b/>
          <w:bCs/>
          <w:sz w:val="22"/>
        </w:rPr>
      </w:pPr>
    </w:p>
    <w:p w14:paraId="237A240A" w14:textId="77777777" w:rsidR="006E507C" w:rsidRPr="00154F43" w:rsidRDefault="006E507C">
      <w:pPr>
        <w:jc w:val="center"/>
        <w:rPr>
          <w:rFonts w:ascii="Arial" w:hAnsi="Arial" w:cs="Arial"/>
          <w:b/>
          <w:bCs/>
          <w:sz w:val="22"/>
        </w:rPr>
      </w:pPr>
    </w:p>
    <w:p w14:paraId="1FC5623C" w14:textId="77777777" w:rsidR="006E507C" w:rsidRPr="00154F43" w:rsidRDefault="006E507C">
      <w:pPr>
        <w:jc w:val="center"/>
        <w:rPr>
          <w:rFonts w:ascii="Arial" w:hAnsi="Arial" w:cs="Arial"/>
          <w:b/>
          <w:bCs/>
          <w:sz w:val="22"/>
        </w:rPr>
      </w:pPr>
    </w:p>
    <w:p w14:paraId="72566006" w14:textId="4517CAAA" w:rsidR="006E507C" w:rsidRPr="00154F43" w:rsidRDefault="006E507C">
      <w:pPr>
        <w:jc w:val="center"/>
        <w:rPr>
          <w:rFonts w:ascii="Arial" w:hAnsi="Arial" w:cs="Arial"/>
          <w:b/>
          <w:bCs/>
          <w:sz w:val="22"/>
        </w:rPr>
      </w:pPr>
      <w:r w:rsidRPr="00154F43">
        <w:rPr>
          <w:rFonts w:ascii="Arial" w:hAnsi="Arial" w:cs="Arial"/>
          <w:b/>
          <w:bCs/>
          <w:sz w:val="22"/>
        </w:rPr>
        <w:t>______________________________________________________________________</w:t>
      </w:r>
    </w:p>
    <w:p w14:paraId="76AECA46" w14:textId="6058E6EF" w:rsidR="006E507C" w:rsidRPr="00154F43" w:rsidRDefault="006E507C">
      <w:pPr>
        <w:jc w:val="center"/>
        <w:rPr>
          <w:rFonts w:ascii="Arial" w:hAnsi="Arial" w:cs="Arial"/>
          <w:b/>
          <w:bCs/>
        </w:rPr>
      </w:pPr>
      <w:r w:rsidRPr="00154F43">
        <w:rPr>
          <w:rFonts w:ascii="Arial" w:hAnsi="Arial" w:cs="Arial"/>
          <w:b/>
          <w:bCs/>
        </w:rPr>
        <w:t>Project Management</w:t>
      </w:r>
      <w:r w:rsidR="001A7F82" w:rsidRPr="00154F43">
        <w:rPr>
          <w:rFonts w:ascii="Arial" w:hAnsi="Arial" w:cs="Arial"/>
          <w:b/>
          <w:bCs/>
        </w:rPr>
        <w:t xml:space="preserve"> Institute – Hampton Roads Chapter</w:t>
      </w:r>
    </w:p>
    <w:p w14:paraId="37FACD9D" w14:textId="3DBB0A1C" w:rsidR="006E507C" w:rsidRPr="00154F43" w:rsidRDefault="74E04E59" w:rsidP="60A4EEA5">
      <w:pPr>
        <w:jc w:val="center"/>
        <w:rPr>
          <w:rFonts w:ascii="Arial" w:hAnsi="Arial" w:cs="Arial"/>
          <w:b/>
          <w:bCs/>
        </w:rPr>
      </w:pPr>
      <w:hyperlink r:id="rId12">
        <w:r w:rsidRPr="7F62365A">
          <w:rPr>
            <w:rStyle w:val="Hyperlink"/>
            <w:rFonts w:ascii="Arial" w:hAnsi="Arial" w:cs="Arial"/>
            <w:b/>
            <w:bCs/>
          </w:rPr>
          <w:t>www.pmihr.org</w:t>
        </w:r>
      </w:hyperlink>
      <w:r w:rsidRPr="7F62365A">
        <w:rPr>
          <w:rFonts w:ascii="Arial" w:hAnsi="Arial" w:cs="Arial"/>
          <w:b/>
          <w:bCs/>
        </w:rPr>
        <w:t xml:space="preserve"> </w:t>
      </w:r>
      <w:hyperlink r:id="rId13">
        <w:r w:rsidR="1302DE04" w:rsidRPr="7F62365A">
          <w:rPr>
            <w:rStyle w:val="Hyperlink"/>
            <w:rFonts w:ascii="Arial" w:hAnsi="Arial" w:cs="Arial"/>
            <w:b/>
            <w:bCs/>
          </w:rPr>
          <w:t>https://pmihr.org/PMIHRPDC2025</w:t>
        </w:r>
      </w:hyperlink>
    </w:p>
    <w:p w14:paraId="52813DC9" w14:textId="46F56D54" w:rsidR="7F62365A" w:rsidRDefault="008A1AFD" w:rsidP="00001672">
      <w:pPr>
        <w:jc w:val="center"/>
      </w:pPr>
      <w:r w:rsidRPr="7F62365A">
        <w:rPr>
          <w:rFonts w:ascii="Arial" w:hAnsi="Arial" w:cs="Arial"/>
          <w:sz w:val="36"/>
          <w:szCs w:val="36"/>
        </w:rPr>
        <w:br w:type="page"/>
      </w:r>
    </w:p>
    <w:p w14:paraId="6CFD812F" w14:textId="0D3D1DAE" w:rsidR="00B633CD" w:rsidRPr="00B633CD" w:rsidRDefault="7E3405E1" w:rsidP="60A4EEA5">
      <w:pPr>
        <w:pStyle w:val="Heading1"/>
        <w:rPr>
          <w:rFonts w:ascii="Arial" w:hAnsi="Arial" w:cs="Arial"/>
          <w:smallCaps/>
          <w:sz w:val="32"/>
          <w:szCs w:val="32"/>
        </w:rPr>
      </w:pPr>
      <w:bookmarkStart w:id="2" w:name="_Toc1142830361"/>
      <w:bookmarkStart w:id="3" w:name="_Toc1377572257"/>
      <w:bookmarkStart w:id="4" w:name="_Toc582268159"/>
      <w:r w:rsidRPr="7F62365A">
        <w:rPr>
          <w:rFonts w:ascii="Arial" w:hAnsi="Arial" w:cs="Arial"/>
          <w:smallCaps/>
          <w:sz w:val="32"/>
          <w:szCs w:val="32"/>
        </w:rPr>
        <w:lastRenderedPageBreak/>
        <w:t xml:space="preserve">Presenter and </w:t>
      </w:r>
      <w:r w:rsidR="585C133A" w:rsidRPr="7F62365A">
        <w:rPr>
          <w:rFonts w:ascii="Arial" w:hAnsi="Arial" w:cs="Arial"/>
          <w:smallCaps/>
          <w:sz w:val="32"/>
          <w:szCs w:val="32"/>
        </w:rPr>
        <w:t>Presentation</w:t>
      </w:r>
      <w:r w:rsidR="2314CCDD" w:rsidRPr="7F62365A">
        <w:rPr>
          <w:rFonts w:ascii="Arial" w:hAnsi="Arial" w:cs="Arial"/>
          <w:smallCaps/>
          <w:sz w:val="32"/>
          <w:szCs w:val="32"/>
        </w:rPr>
        <w:t xml:space="preserve"> </w:t>
      </w:r>
      <w:r w:rsidRPr="7F62365A">
        <w:rPr>
          <w:rFonts w:ascii="Arial" w:hAnsi="Arial" w:cs="Arial"/>
          <w:smallCaps/>
          <w:sz w:val="32"/>
          <w:szCs w:val="32"/>
        </w:rPr>
        <w:t>Information</w:t>
      </w:r>
      <w:bookmarkEnd w:id="2"/>
      <w:bookmarkEnd w:id="3"/>
      <w:bookmarkEnd w:id="4"/>
      <w:r w:rsidR="7F9B7AFA" w:rsidRPr="7F62365A">
        <w:rPr>
          <w:rFonts w:ascii="Arial" w:hAnsi="Arial" w:cs="Arial"/>
          <w:smallCaps/>
          <w:sz w:val="32"/>
          <w:szCs w:val="32"/>
        </w:rPr>
        <w:t xml:space="preserve">  </w:t>
      </w:r>
    </w:p>
    <w:p w14:paraId="538B5AF9" w14:textId="291A3487" w:rsidR="60A4EEA5" w:rsidRDefault="60A4EEA5" w:rsidP="60A4EEA5"/>
    <w:p w14:paraId="1404373F" w14:textId="6D458CF8" w:rsidR="437CF440" w:rsidRDefault="002F721A" w:rsidP="003A291F">
      <w:pPr>
        <w:numPr>
          <w:ilvl w:val="0"/>
          <w:numId w:val="3"/>
        </w:numPr>
        <w:tabs>
          <w:tab w:val="num" w:pos="720"/>
        </w:tabs>
        <w:spacing w:after="120"/>
        <w:ind w:left="720"/>
        <w:rPr>
          <w:rStyle w:val="Hyperlink"/>
          <w:rFonts w:ascii="Arial" w:hAnsi="Arial" w:cs="Arial"/>
          <w:color w:val="auto"/>
          <w:sz w:val="22"/>
          <w:szCs w:val="22"/>
          <w:u w:val="none"/>
        </w:rPr>
      </w:pPr>
      <w:r w:rsidRPr="06C08C1F">
        <w:rPr>
          <w:rFonts w:ascii="Arial" w:hAnsi="Arial" w:cs="Arial"/>
          <w:color w:val="000000" w:themeColor="text1"/>
          <w:sz w:val="22"/>
          <w:szCs w:val="22"/>
        </w:rPr>
        <w:t xml:space="preserve">Speaker to </w:t>
      </w:r>
      <w:r w:rsidR="004D3FC6" w:rsidRPr="06C08C1F">
        <w:rPr>
          <w:rFonts w:ascii="Arial" w:hAnsi="Arial" w:cs="Arial"/>
          <w:color w:val="000000" w:themeColor="text1"/>
          <w:sz w:val="22"/>
          <w:szCs w:val="22"/>
        </w:rPr>
        <w:t>complete the PMIHR</w:t>
      </w:r>
      <w:r w:rsidR="00930F56" w:rsidRPr="06C08C1F">
        <w:rPr>
          <w:rFonts w:ascii="Arial" w:hAnsi="Arial" w:cs="Arial"/>
          <w:color w:val="000000" w:themeColor="text1"/>
          <w:sz w:val="22"/>
          <w:szCs w:val="22"/>
        </w:rPr>
        <w:t xml:space="preserve"> </w:t>
      </w:r>
      <w:r w:rsidR="00930F56" w:rsidRPr="00E977EE">
        <w:rPr>
          <w:rFonts w:ascii="Arial" w:hAnsi="Arial" w:cs="Arial"/>
          <w:color w:val="000000" w:themeColor="text1"/>
          <w:sz w:val="22"/>
          <w:szCs w:val="22"/>
        </w:rPr>
        <w:t xml:space="preserve">Presentation </w:t>
      </w:r>
      <w:r w:rsidR="2CDD01F0" w:rsidRPr="00E977EE">
        <w:rPr>
          <w:rFonts w:ascii="Arial" w:hAnsi="Arial" w:cs="Arial"/>
          <w:color w:val="000000" w:themeColor="text1"/>
          <w:sz w:val="22"/>
          <w:szCs w:val="22"/>
        </w:rPr>
        <w:t xml:space="preserve">Information </w:t>
      </w:r>
      <w:r w:rsidR="00F959B9" w:rsidRPr="00E977EE">
        <w:rPr>
          <w:rFonts w:ascii="Arial" w:hAnsi="Arial" w:cs="Arial"/>
          <w:color w:val="000000" w:themeColor="text1"/>
          <w:sz w:val="22"/>
          <w:szCs w:val="22"/>
        </w:rPr>
        <w:t>F</w:t>
      </w:r>
      <w:r w:rsidR="00930F56" w:rsidRPr="00E977EE">
        <w:rPr>
          <w:rFonts w:ascii="Arial" w:hAnsi="Arial" w:cs="Arial"/>
          <w:color w:val="000000" w:themeColor="text1"/>
          <w:sz w:val="22"/>
          <w:szCs w:val="22"/>
        </w:rPr>
        <w:t>orm and</w:t>
      </w:r>
      <w:r w:rsidR="00930F56" w:rsidRPr="06C08C1F">
        <w:rPr>
          <w:rFonts w:ascii="Arial" w:hAnsi="Arial" w:cs="Arial"/>
          <w:color w:val="000000" w:themeColor="text1"/>
          <w:sz w:val="22"/>
          <w:szCs w:val="22"/>
        </w:rPr>
        <w:t xml:space="preserve"> submit it to</w:t>
      </w:r>
      <w:r w:rsidR="00930F56" w:rsidRPr="06C08C1F">
        <w:rPr>
          <w:rFonts w:ascii="Arial" w:hAnsi="Arial" w:cs="Arial"/>
          <w:sz w:val="22"/>
          <w:szCs w:val="22"/>
        </w:rPr>
        <w:t xml:space="preserve"> </w:t>
      </w:r>
      <w:hyperlink r:id="rId14">
        <w:r w:rsidR="0B12ED24" w:rsidRPr="06C08C1F">
          <w:rPr>
            <w:rStyle w:val="Hyperlink"/>
            <w:rFonts w:ascii="Arial" w:hAnsi="Arial" w:cs="Arial"/>
            <w:sz w:val="22"/>
            <w:szCs w:val="22"/>
          </w:rPr>
          <w:t>dirspecialeven</w:t>
        </w:r>
        <w:r w:rsidR="00763832" w:rsidRPr="06C08C1F">
          <w:rPr>
            <w:rStyle w:val="Hyperlink"/>
            <w:rFonts w:ascii="Arial" w:hAnsi="Arial" w:cs="Arial"/>
            <w:sz w:val="22"/>
            <w:szCs w:val="22"/>
          </w:rPr>
          <w:t>ts@pmihr.org</w:t>
        </w:r>
      </w:hyperlink>
    </w:p>
    <w:p w14:paraId="35A77288" w14:textId="3BD13B5E" w:rsidR="006E507C" w:rsidRPr="00154F43" w:rsidRDefault="570F955F" w:rsidP="7F62365A">
      <w:pPr>
        <w:pStyle w:val="Heading1"/>
        <w:jc w:val="center"/>
        <w:rPr>
          <w:rFonts w:ascii="Arial" w:hAnsi="Arial" w:cs="Arial"/>
          <w:smallCaps/>
          <w:sz w:val="32"/>
          <w:szCs w:val="32"/>
        </w:rPr>
      </w:pPr>
      <w:bookmarkStart w:id="5" w:name="_Toc1736855320"/>
      <w:bookmarkStart w:id="6" w:name="_Toc2071768982"/>
      <w:bookmarkStart w:id="7" w:name="_Toc434972267"/>
      <w:r w:rsidRPr="7F62365A">
        <w:rPr>
          <w:rFonts w:ascii="Arial" w:hAnsi="Arial" w:cs="Arial"/>
          <w:smallCaps/>
          <w:sz w:val="32"/>
          <w:szCs w:val="32"/>
        </w:rPr>
        <w:t>PMIHR</w:t>
      </w:r>
      <w:r w:rsidR="629F73AE" w:rsidRPr="7F62365A">
        <w:rPr>
          <w:rFonts w:ascii="Arial" w:hAnsi="Arial" w:cs="Arial"/>
          <w:smallCaps/>
          <w:sz w:val="32"/>
          <w:szCs w:val="32"/>
        </w:rPr>
        <w:t xml:space="preserve"> Presentation </w:t>
      </w:r>
      <w:r w:rsidR="7E3405E1" w:rsidRPr="7F62365A">
        <w:rPr>
          <w:rFonts w:ascii="Arial" w:hAnsi="Arial" w:cs="Arial"/>
          <w:smallCaps/>
          <w:sz w:val="32"/>
          <w:szCs w:val="32"/>
        </w:rPr>
        <w:t>Information</w:t>
      </w:r>
      <w:r w:rsidR="4CD877DA" w:rsidRPr="7F62365A">
        <w:rPr>
          <w:rFonts w:ascii="Arial" w:hAnsi="Arial" w:cs="Arial"/>
          <w:smallCaps/>
          <w:sz w:val="32"/>
          <w:szCs w:val="32"/>
        </w:rPr>
        <w:t xml:space="preserve"> </w:t>
      </w:r>
      <w:r w:rsidR="5C7E1806" w:rsidRPr="7F62365A">
        <w:rPr>
          <w:rFonts w:ascii="Arial" w:hAnsi="Arial" w:cs="Arial"/>
          <w:smallCaps/>
          <w:sz w:val="32"/>
          <w:szCs w:val="32"/>
        </w:rPr>
        <w:t>Form</w:t>
      </w:r>
      <w:bookmarkEnd w:id="5"/>
      <w:bookmarkEnd w:id="6"/>
      <w:bookmarkEnd w:id="7"/>
    </w:p>
    <w:p w14:paraId="23F6C92E" w14:textId="77777777" w:rsidR="00E107AF" w:rsidRPr="00154F43" w:rsidRDefault="00E107AF" w:rsidP="00E107AF">
      <w:pPr>
        <w:rPr>
          <w:rFonts w:ascii="Arial" w:hAnsi="Arial" w:cs="Arial"/>
        </w:rPr>
      </w:pPr>
    </w:p>
    <w:tbl>
      <w:tblPr>
        <w:tblW w:w="873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20"/>
        <w:gridCol w:w="2070"/>
        <w:gridCol w:w="2070"/>
        <w:gridCol w:w="2070"/>
      </w:tblGrid>
      <w:tr w:rsidR="00E107AF" w:rsidRPr="00154F43" w14:paraId="56C352A5" w14:textId="77777777" w:rsidTr="60A4EEA5">
        <w:trPr>
          <w:trHeight w:val="300"/>
        </w:trPr>
        <w:tc>
          <w:tcPr>
            <w:tcW w:w="2520" w:type="dxa"/>
          </w:tcPr>
          <w:p w14:paraId="44734CAF" w14:textId="77777777" w:rsidR="00E107AF" w:rsidRPr="00A52177" w:rsidRDefault="00E107AF" w:rsidP="000E1177">
            <w:pPr>
              <w:pStyle w:val="Standard1"/>
              <w:rPr>
                <w:rFonts w:ascii="Arial" w:hAnsi="Arial" w:cs="Arial"/>
                <w:b/>
                <w:bCs/>
              </w:rPr>
            </w:pPr>
            <w:r w:rsidRPr="00A52177">
              <w:rPr>
                <w:rFonts w:ascii="Arial" w:hAnsi="Arial" w:cs="Arial"/>
                <w:b/>
                <w:bCs/>
                <w:noProof w:val="0"/>
              </w:rPr>
              <w:t>Speaker Name</w:t>
            </w:r>
          </w:p>
        </w:tc>
        <w:tc>
          <w:tcPr>
            <w:tcW w:w="6210" w:type="dxa"/>
            <w:gridSpan w:val="3"/>
          </w:tcPr>
          <w:p w14:paraId="1651AF6B" w14:textId="5D38B1DB" w:rsidR="00E107AF" w:rsidRPr="00154F43" w:rsidRDefault="00FF455D" w:rsidP="000E1177">
            <w:pPr>
              <w:pStyle w:val="Standard1"/>
              <w:rPr>
                <w:rFonts w:ascii="Arial" w:hAnsi="Arial" w:cs="Arial"/>
                <w:b/>
                <w:bCs/>
                <w:color w:val="FF0000"/>
                <w:sz w:val="22"/>
                <w:szCs w:val="22"/>
              </w:rPr>
            </w:pPr>
            <w:r>
              <w:rPr>
                <w:rFonts w:ascii="Arial" w:hAnsi="Arial" w:cs="Arial"/>
                <w:b/>
                <w:bCs/>
                <w:color w:val="FF0000"/>
                <w:sz w:val="22"/>
                <w:szCs w:val="22"/>
              </w:rPr>
              <w:t>Jon McGlothian</w:t>
            </w:r>
          </w:p>
        </w:tc>
      </w:tr>
      <w:tr w:rsidR="00E107AF" w:rsidRPr="00154F43" w14:paraId="41741943" w14:textId="77777777" w:rsidTr="60A4EEA5">
        <w:trPr>
          <w:trHeight w:val="300"/>
        </w:trPr>
        <w:tc>
          <w:tcPr>
            <w:tcW w:w="2520" w:type="dxa"/>
          </w:tcPr>
          <w:p w14:paraId="1E465551" w14:textId="4EAEF0E5" w:rsidR="00E107AF" w:rsidRPr="00A52177" w:rsidRDefault="00E107AF" w:rsidP="000E1177">
            <w:pPr>
              <w:pStyle w:val="Standard1"/>
              <w:rPr>
                <w:rFonts w:ascii="Arial" w:hAnsi="Arial" w:cs="Arial"/>
                <w:b/>
                <w:bCs/>
              </w:rPr>
            </w:pPr>
            <w:r w:rsidRPr="00A52177">
              <w:rPr>
                <w:rFonts w:ascii="Arial" w:hAnsi="Arial" w:cs="Arial"/>
                <w:b/>
                <w:bCs/>
              </w:rPr>
              <w:t xml:space="preserve">Organization </w:t>
            </w:r>
            <w:r w:rsidR="281F6733" w:rsidRPr="60A4EEA5">
              <w:rPr>
                <w:rFonts w:ascii="Arial" w:hAnsi="Arial" w:cs="Arial"/>
                <w:b/>
                <w:bCs/>
              </w:rPr>
              <w:t>and</w:t>
            </w:r>
            <w:r w:rsidRPr="00A52177">
              <w:rPr>
                <w:rFonts w:ascii="Arial" w:hAnsi="Arial" w:cs="Arial"/>
                <w:b/>
                <w:bCs/>
              </w:rPr>
              <w:t xml:space="preserve"> Job Title</w:t>
            </w:r>
          </w:p>
        </w:tc>
        <w:tc>
          <w:tcPr>
            <w:tcW w:w="6210" w:type="dxa"/>
            <w:gridSpan w:val="3"/>
          </w:tcPr>
          <w:p w14:paraId="0B43C1F2" w14:textId="57651B34" w:rsidR="00E107AF" w:rsidRPr="00154F43" w:rsidRDefault="00FF455D" w:rsidP="000E1177">
            <w:pPr>
              <w:pStyle w:val="Standard1"/>
              <w:rPr>
                <w:rFonts w:ascii="Arial" w:hAnsi="Arial" w:cs="Arial"/>
                <w:b/>
                <w:bCs/>
                <w:sz w:val="22"/>
                <w:szCs w:val="22"/>
              </w:rPr>
            </w:pPr>
            <w:r>
              <w:rPr>
                <w:rFonts w:ascii="Arial" w:hAnsi="Arial" w:cs="Arial"/>
                <w:b/>
                <w:bCs/>
                <w:sz w:val="22"/>
                <w:szCs w:val="22"/>
              </w:rPr>
              <w:t xml:space="preserve">TMOG Learning Center, </w:t>
            </w:r>
            <w:r w:rsidR="00ED301E">
              <w:rPr>
                <w:rFonts w:ascii="Arial" w:hAnsi="Arial" w:cs="Arial"/>
                <w:b/>
                <w:bCs/>
                <w:sz w:val="22"/>
                <w:szCs w:val="22"/>
              </w:rPr>
              <w:t>President &amp; Co-Founder</w:t>
            </w:r>
          </w:p>
        </w:tc>
      </w:tr>
      <w:tr w:rsidR="00E107AF" w:rsidRPr="00154F43" w14:paraId="222C1EBC" w14:textId="77777777" w:rsidTr="60A4EEA5">
        <w:trPr>
          <w:trHeight w:val="300"/>
        </w:trPr>
        <w:tc>
          <w:tcPr>
            <w:tcW w:w="2520" w:type="dxa"/>
          </w:tcPr>
          <w:p w14:paraId="1DF9E999" w14:textId="77777777" w:rsidR="00E107AF" w:rsidRPr="00A52177" w:rsidRDefault="00E107AF" w:rsidP="000E1177">
            <w:pPr>
              <w:pStyle w:val="Standard1"/>
              <w:rPr>
                <w:rFonts w:ascii="Arial" w:hAnsi="Arial" w:cs="Arial"/>
                <w:b/>
                <w:bCs/>
              </w:rPr>
            </w:pPr>
            <w:r w:rsidRPr="00A52177">
              <w:rPr>
                <w:rFonts w:ascii="Arial" w:hAnsi="Arial" w:cs="Arial"/>
                <w:b/>
                <w:bCs/>
              </w:rPr>
              <w:t>Mailing Address</w:t>
            </w:r>
          </w:p>
        </w:tc>
        <w:tc>
          <w:tcPr>
            <w:tcW w:w="6210" w:type="dxa"/>
            <w:gridSpan w:val="3"/>
          </w:tcPr>
          <w:p w14:paraId="17834649" w14:textId="71140CBD" w:rsidR="00E107AF" w:rsidRPr="00154F43" w:rsidRDefault="00ED301E" w:rsidP="000E1177">
            <w:pPr>
              <w:pStyle w:val="Standard1"/>
              <w:rPr>
                <w:rFonts w:ascii="Arial" w:hAnsi="Arial" w:cs="Arial"/>
                <w:bCs/>
                <w:sz w:val="22"/>
                <w:szCs w:val="22"/>
              </w:rPr>
            </w:pPr>
            <w:r>
              <w:rPr>
                <w:rFonts w:ascii="Arial" w:hAnsi="Arial" w:cs="Arial"/>
                <w:bCs/>
                <w:sz w:val="22"/>
                <w:szCs w:val="22"/>
              </w:rPr>
              <w:t>PO 56415, Virginia Beach, VA 234</w:t>
            </w:r>
            <w:r w:rsidR="003A2D64">
              <w:rPr>
                <w:rFonts w:ascii="Arial" w:hAnsi="Arial" w:cs="Arial"/>
                <w:bCs/>
                <w:sz w:val="22"/>
                <w:szCs w:val="22"/>
              </w:rPr>
              <w:t>56</w:t>
            </w:r>
          </w:p>
        </w:tc>
      </w:tr>
      <w:tr w:rsidR="00E107AF" w:rsidRPr="00154F43" w14:paraId="4FBB9D9C" w14:textId="77777777" w:rsidTr="60A4EEA5">
        <w:trPr>
          <w:trHeight w:val="300"/>
        </w:trPr>
        <w:tc>
          <w:tcPr>
            <w:tcW w:w="2520" w:type="dxa"/>
          </w:tcPr>
          <w:p w14:paraId="11A3DF54" w14:textId="77777777" w:rsidR="00E107AF" w:rsidRPr="00A52177" w:rsidRDefault="00E107AF" w:rsidP="000E1177">
            <w:pPr>
              <w:pStyle w:val="Standard1"/>
              <w:rPr>
                <w:rFonts w:ascii="Arial" w:hAnsi="Arial" w:cs="Arial"/>
                <w:b/>
                <w:bCs/>
              </w:rPr>
            </w:pPr>
            <w:r w:rsidRPr="00A52177">
              <w:rPr>
                <w:rFonts w:ascii="Arial" w:hAnsi="Arial" w:cs="Arial"/>
                <w:b/>
                <w:bCs/>
              </w:rPr>
              <w:t>Email Address(es)</w:t>
            </w:r>
          </w:p>
        </w:tc>
        <w:tc>
          <w:tcPr>
            <w:tcW w:w="6210" w:type="dxa"/>
            <w:gridSpan w:val="3"/>
          </w:tcPr>
          <w:p w14:paraId="68F3100C" w14:textId="38A98FAA" w:rsidR="00E107AF" w:rsidRPr="00154F43" w:rsidRDefault="00E107AF" w:rsidP="000E1177">
            <w:pPr>
              <w:pStyle w:val="Standard1"/>
              <w:rPr>
                <w:rFonts w:ascii="Arial" w:hAnsi="Arial" w:cs="Arial"/>
                <w:b/>
                <w:bCs/>
                <w:sz w:val="22"/>
                <w:szCs w:val="22"/>
              </w:rPr>
            </w:pPr>
            <w:r w:rsidRPr="00154F43">
              <w:rPr>
                <w:rFonts w:ascii="Arial" w:hAnsi="Arial" w:cs="Arial"/>
                <w:b/>
                <w:bCs/>
                <w:sz w:val="22"/>
                <w:szCs w:val="22"/>
              </w:rPr>
              <w:t xml:space="preserve">Primary:          </w:t>
            </w:r>
            <w:r w:rsidR="003A2D64">
              <w:rPr>
                <w:rFonts w:ascii="Arial" w:hAnsi="Arial" w:cs="Arial"/>
                <w:b/>
                <w:bCs/>
                <w:sz w:val="22"/>
                <w:szCs w:val="22"/>
              </w:rPr>
              <w:t>jon@tmogllc.com</w:t>
            </w:r>
            <w:r w:rsidRPr="00154F43">
              <w:rPr>
                <w:rFonts w:ascii="Arial" w:hAnsi="Arial" w:cs="Arial"/>
                <w:b/>
                <w:bCs/>
                <w:sz w:val="22"/>
                <w:szCs w:val="22"/>
              </w:rPr>
              <w:t xml:space="preserve">                               </w:t>
            </w:r>
            <w:r w:rsidR="6496674F" w:rsidRPr="60A4EEA5">
              <w:rPr>
                <w:rFonts w:ascii="Arial" w:hAnsi="Arial" w:cs="Arial"/>
                <w:b/>
                <w:bCs/>
                <w:sz w:val="22"/>
                <w:szCs w:val="22"/>
              </w:rPr>
              <w:t xml:space="preserve">                      </w:t>
            </w:r>
            <w:r w:rsidR="00E977EE">
              <w:rPr>
                <w:rFonts w:ascii="Arial" w:hAnsi="Arial" w:cs="Arial"/>
                <w:b/>
                <w:bCs/>
                <w:sz w:val="22"/>
                <w:szCs w:val="22"/>
              </w:rPr>
              <w:t xml:space="preserve"> </w:t>
            </w:r>
            <w:r w:rsidRPr="00E977EE">
              <w:rPr>
                <w:rFonts w:ascii="Arial" w:hAnsi="Arial" w:cs="Arial"/>
                <w:b/>
                <w:sz w:val="22"/>
                <w:szCs w:val="22"/>
              </w:rPr>
              <w:t>Secondary</w:t>
            </w:r>
            <w:r w:rsidRPr="00154F43">
              <w:rPr>
                <w:rFonts w:ascii="Arial" w:hAnsi="Arial" w:cs="Arial"/>
                <w:b/>
                <w:bCs/>
                <w:sz w:val="22"/>
                <w:szCs w:val="22"/>
              </w:rPr>
              <w:t>:</w:t>
            </w:r>
            <w:r w:rsidR="003A2D64">
              <w:rPr>
                <w:rFonts w:ascii="Arial" w:hAnsi="Arial" w:cs="Arial"/>
                <w:b/>
                <w:bCs/>
                <w:sz w:val="22"/>
                <w:szCs w:val="22"/>
              </w:rPr>
              <w:t>jmcglothian@gmail.com</w:t>
            </w:r>
          </w:p>
        </w:tc>
      </w:tr>
      <w:tr w:rsidR="00E107AF" w:rsidRPr="00154F43" w14:paraId="6B4BB74B" w14:textId="77777777" w:rsidTr="60A4EEA5">
        <w:trPr>
          <w:trHeight w:val="300"/>
        </w:trPr>
        <w:tc>
          <w:tcPr>
            <w:tcW w:w="2520" w:type="dxa"/>
          </w:tcPr>
          <w:p w14:paraId="6B9A502C" w14:textId="24F34D42" w:rsidR="00E107AF" w:rsidRPr="00A52177" w:rsidRDefault="00E107AF" w:rsidP="000E1177">
            <w:pPr>
              <w:pStyle w:val="Standard1"/>
              <w:rPr>
                <w:rFonts w:ascii="Arial" w:hAnsi="Arial" w:cs="Arial"/>
                <w:b/>
                <w:bCs/>
              </w:rPr>
            </w:pPr>
            <w:r w:rsidRPr="00A52177">
              <w:rPr>
                <w:rFonts w:ascii="Arial" w:hAnsi="Arial" w:cs="Arial"/>
                <w:b/>
                <w:bCs/>
              </w:rPr>
              <w:t xml:space="preserve">Phone </w:t>
            </w:r>
            <w:r w:rsidR="6496674F" w:rsidRPr="60A4EEA5">
              <w:rPr>
                <w:rFonts w:ascii="Arial" w:hAnsi="Arial" w:cs="Arial"/>
                <w:b/>
                <w:bCs/>
              </w:rPr>
              <w:t>Number</w:t>
            </w:r>
            <w:r w:rsidR="76C1DC2E" w:rsidRPr="60A4EEA5">
              <w:rPr>
                <w:rFonts w:ascii="Arial" w:hAnsi="Arial" w:cs="Arial"/>
                <w:b/>
                <w:bCs/>
              </w:rPr>
              <w:t>(</w:t>
            </w:r>
            <w:r w:rsidR="6496674F" w:rsidRPr="60A4EEA5">
              <w:rPr>
                <w:rFonts w:ascii="Arial" w:hAnsi="Arial" w:cs="Arial"/>
                <w:b/>
                <w:bCs/>
              </w:rPr>
              <w:t>s</w:t>
            </w:r>
            <w:r w:rsidR="27F8FB77" w:rsidRPr="60A4EEA5">
              <w:rPr>
                <w:rFonts w:ascii="Arial" w:hAnsi="Arial" w:cs="Arial"/>
                <w:b/>
                <w:bCs/>
              </w:rPr>
              <w:t>)</w:t>
            </w:r>
          </w:p>
        </w:tc>
        <w:tc>
          <w:tcPr>
            <w:tcW w:w="6210" w:type="dxa"/>
            <w:gridSpan w:val="3"/>
          </w:tcPr>
          <w:p w14:paraId="70042D53" w14:textId="236913C9" w:rsidR="00E107AF" w:rsidRPr="00154F43" w:rsidRDefault="00E107AF" w:rsidP="000E1177">
            <w:pPr>
              <w:pStyle w:val="Standard1"/>
              <w:rPr>
                <w:rFonts w:ascii="Arial" w:hAnsi="Arial" w:cs="Arial"/>
                <w:b/>
                <w:bCs/>
                <w:sz w:val="22"/>
                <w:szCs w:val="22"/>
              </w:rPr>
            </w:pPr>
            <w:r w:rsidRPr="00154F43">
              <w:rPr>
                <w:rFonts w:ascii="Arial" w:hAnsi="Arial" w:cs="Arial"/>
                <w:b/>
                <w:bCs/>
                <w:sz w:val="22"/>
                <w:szCs w:val="22"/>
              </w:rPr>
              <w:t xml:space="preserve">Primary:       </w:t>
            </w:r>
            <w:r w:rsidR="003A2D64">
              <w:rPr>
                <w:rFonts w:ascii="Arial" w:hAnsi="Arial" w:cs="Arial"/>
                <w:b/>
                <w:bCs/>
                <w:sz w:val="22"/>
                <w:szCs w:val="22"/>
              </w:rPr>
              <w:t>757-615-8813</w:t>
            </w:r>
            <w:r w:rsidRPr="00154F43">
              <w:rPr>
                <w:rFonts w:ascii="Arial" w:hAnsi="Arial" w:cs="Arial"/>
                <w:b/>
                <w:bCs/>
                <w:sz w:val="22"/>
                <w:szCs w:val="22"/>
              </w:rPr>
              <w:t xml:space="preserve">                                  </w:t>
            </w:r>
            <w:r w:rsidR="662CA6AF" w:rsidRPr="60A4EEA5">
              <w:rPr>
                <w:rFonts w:ascii="Arial" w:hAnsi="Arial" w:cs="Arial"/>
                <w:b/>
                <w:bCs/>
                <w:sz w:val="22"/>
                <w:szCs w:val="22"/>
              </w:rPr>
              <w:t xml:space="preserve">                     </w:t>
            </w:r>
            <w:r w:rsidR="00E977EE">
              <w:rPr>
                <w:rFonts w:ascii="Arial" w:hAnsi="Arial" w:cs="Arial"/>
                <w:b/>
                <w:bCs/>
                <w:sz w:val="22"/>
                <w:szCs w:val="22"/>
              </w:rPr>
              <w:t xml:space="preserve"> </w:t>
            </w:r>
            <w:r w:rsidR="662CA6AF" w:rsidRPr="60A4EEA5">
              <w:rPr>
                <w:rFonts w:ascii="Arial" w:hAnsi="Arial" w:cs="Arial"/>
                <w:b/>
                <w:bCs/>
                <w:sz w:val="22"/>
                <w:szCs w:val="22"/>
              </w:rPr>
              <w:t xml:space="preserve"> </w:t>
            </w:r>
            <w:r w:rsidRPr="00E977EE">
              <w:rPr>
                <w:rFonts w:ascii="Arial" w:hAnsi="Arial" w:cs="Arial"/>
                <w:b/>
                <w:sz w:val="22"/>
                <w:szCs w:val="22"/>
              </w:rPr>
              <w:t>Secondary</w:t>
            </w:r>
            <w:r w:rsidRPr="00154F43">
              <w:rPr>
                <w:rFonts w:ascii="Arial" w:hAnsi="Arial" w:cs="Arial"/>
                <w:b/>
                <w:bCs/>
                <w:sz w:val="22"/>
                <w:szCs w:val="22"/>
              </w:rPr>
              <w:t>:</w:t>
            </w:r>
            <w:r w:rsidR="003A2D64">
              <w:rPr>
                <w:rFonts w:ascii="Arial" w:hAnsi="Arial" w:cs="Arial"/>
                <w:b/>
                <w:bCs/>
                <w:sz w:val="22"/>
                <w:szCs w:val="22"/>
              </w:rPr>
              <w:t xml:space="preserve">  757-271-8681</w:t>
            </w:r>
          </w:p>
        </w:tc>
      </w:tr>
      <w:tr w:rsidR="00E107AF" w:rsidRPr="00154F43" w14:paraId="12FF1A18" w14:textId="77777777" w:rsidTr="60A4EEA5">
        <w:trPr>
          <w:trHeight w:val="300"/>
        </w:trPr>
        <w:tc>
          <w:tcPr>
            <w:tcW w:w="2520" w:type="dxa"/>
          </w:tcPr>
          <w:p w14:paraId="4F8B995C" w14:textId="77777777" w:rsidR="00E107AF" w:rsidRPr="00A52177" w:rsidRDefault="00E107AF" w:rsidP="000E1177">
            <w:pPr>
              <w:pStyle w:val="Standard1"/>
              <w:rPr>
                <w:rFonts w:ascii="Arial" w:hAnsi="Arial" w:cs="Arial"/>
                <w:b/>
                <w:bCs/>
                <w:noProof w:val="0"/>
              </w:rPr>
            </w:pPr>
            <w:r w:rsidRPr="00A52177">
              <w:rPr>
                <w:rFonts w:ascii="Arial" w:hAnsi="Arial" w:cs="Arial"/>
                <w:b/>
                <w:bCs/>
                <w:noProof w:val="0"/>
              </w:rPr>
              <w:t>Education</w:t>
            </w:r>
          </w:p>
        </w:tc>
        <w:tc>
          <w:tcPr>
            <w:tcW w:w="6210" w:type="dxa"/>
            <w:gridSpan w:val="3"/>
          </w:tcPr>
          <w:p w14:paraId="398734BD" w14:textId="36B75251" w:rsidR="00E107AF" w:rsidRPr="00154F43" w:rsidRDefault="006F531C" w:rsidP="000E1177">
            <w:pPr>
              <w:pStyle w:val="Standard1"/>
              <w:jc w:val="both"/>
              <w:rPr>
                <w:rStyle w:val="contentbody"/>
                <w:rFonts w:ascii="Arial" w:hAnsi="Arial" w:cs="Arial"/>
                <w:sz w:val="22"/>
                <w:szCs w:val="22"/>
              </w:rPr>
            </w:pPr>
            <w:r>
              <w:rPr>
                <w:rStyle w:val="contentbody"/>
                <w:rFonts w:ascii="Arial" w:hAnsi="Arial" w:cs="Arial"/>
                <w:sz w:val="22"/>
                <w:szCs w:val="22"/>
              </w:rPr>
              <w:t>BS, MBA</w:t>
            </w:r>
          </w:p>
        </w:tc>
      </w:tr>
      <w:tr w:rsidR="00E107AF" w:rsidRPr="00154F43" w14:paraId="39B4A80E" w14:textId="77777777" w:rsidTr="60A4EEA5">
        <w:trPr>
          <w:trHeight w:val="300"/>
        </w:trPr>
        <w:tc>
          <w:tcPr>
            <w:tcW w:w="2520" w:type="dxa"/>
          </w:tcPr>
          <w:p w14:paraId="5F98BF9E" w14:textId="77777777" w:rsidR="00E107AF" w:rsidRPr="00A52177" w:rsidRDefault="00E107AF" w:rsidP="000E1177">
            <w:pPr>
              <w:pStyle w:val="Standard1"/>
              <w:rPr>
                <w:rFonts w:ascii="Arial" w:hAnsi="Arial" w:cs="Arial"/>
                <w:b/>
                <w:bCs/>
                <w:noProof w:val="0"/>
              </w:rPr>
            </w:pPr>
            <w:r w:rsidRPr="00A52177">
              <w:rPr>
                <w:rFonts w:ascii="Arial" w:hAnsi="Arial" w:cs="Arial"/>
                <w:b/>
                <w:bCs/>
                <w:noProof w:val="0"/>
              </w:rPr>
              <w:t>Presentation Title</w:t>
            </w:r>
          </w:p>
        </w:tc>
        <w:tc>
          <w:tcPr>
            <w:tcW w:w="6210" w:type="dxa"/>
            <w:gridSpan w:val="3"/>
          </w:tcPr>
          <w:p w14:paraId="01FBF362" w14:textId="399B8EA5" w:rsidR="00E107AF" w:rsidRPr="00154F43" w:rsidRDefault="007E0395" w:rsidP="000E1177">
            <w:pPr>
              <w:pStyle w:val="Standard1"/>
              <w:jc w:val="both"/>
              <w:rPr>
                <w:rStyle w:val="contentbody"/>
                <w:rFonts w:ascii="Arial" w:hAnsi="Arial" w:cs="Arial"/>
                <w:sz w:val="22"/>
                <w:szCs w:val="22"/>
              </w:rPr>
            </w:pPr>
            <w:r w:rsidRPr="007E0395">
              <w:rPr>
                <w:rFonts w:ascii="Arial" w:hAnsi="Arial" w:cs="Arial"/>
                <w:sz w:val="22"/>
                <w:szCs w:val="22"/>
              </w:rPr>
              <w:t>The Evolution of Project Management: From the Gaza Temple to AI</w:t>
            </w:r>
          </w:p>
        </w:tc>
      </w:tr>
      <w:tr w:rsidR="60A4EEA5" w14:paraId="62624DEA" w14:textId="77777777" w:rsidTr="60A4EEA5">
        <w:trPr>
          <w:trHeight w:val="300"/>
        </w:trPr>
        <w:tc>
          <w:tcPr>
            <w:tcW w:w="2520" w:type="dxa"/>
          </w:tcPr>
          <w:p w14:paraId="4CBB5DF8" w14:textId="2E8265C9" w:rsidR="0073D4AC" w:rsidRDefault="0073D4AC" w:rsidP="60A4EEA5">
            <w:pPr>
              <w:pStyle w:val="Standard1"/>
              <w:rPr>
                <w:rFonts w:ascii="Arial" w:hAnsi="Arial" w:cs="Arial"/>
                <w:b/>
                <w:bCs/>
                <w:noProof w:val="0"/>
              </w:rPr>
            </w:pPr>
            <w:r w:rsidRPr="60A4EEA5">
              <w:rPr>
                <w:rFonts w:ascii="Arial" w:hAnsi="Arial" w:cs="Arial"/>
                <w:b/>
                <w:bCs/>
                <w:noProof w:val="0"/>
              </w:rPr>
              <w:t>PMI Talent Triangle Focus</w:t>
            </w:r>
          </w:p>
          <w:p w14:paraId="3AECC301" w14:textId="77777777" w:rsidR="60A4EEA5" w:rsidRDefault="00E977EE" w:rsidP="60A4EEA5">
            <w:pPr>
              <w:pStyle w:val="Standard1"/>
              <w:rPr>
                <w:rFonts w:ascii="Arial" w:hAnsi="Arial" w:cs="Arial"/>
                <w:b/>
                <w:bCs/>
                <w:noProof w:val="0"/>
              </w:rPr>
            </w:pPr>
            <w:r>
              <w:rPr>
                <w:rFonts w:ascii="Arial" w:hAnsi="Arial" w:cs="Arial"/>
                <w:b/>
                <w:bCs/>
                <w:noProof w:val="0"/>
              </w:rPr>
              <w:t xml:space="preserve"> </w:t>
            </w:r>
          </w:p>
          <w:p w14:paraId="57C20E41" w14:textId="6D162B23" w:rsidR="00E977EE" w:rsidRDefault="00E977EE" w:rsidP="60A4EEA5">
            <w:pPr>
              <w:pStyle w:val="Standard1"/>
              <w:rPr>
                <w:rFonts w:ascii="Arial" w:hAnsi="Arial" w:cs="Arial"/>
                <w:b/>
                <w:bCs/>
                <w:noProof w:val="0"/>
              </w:rPr>
            </w:pPr>
          </w:p>
        </w:tc>
        <w:tc>
          <w:tcPr>
            <w:tcW w:w="2070" w:type="dxa"/>
          </w:tcPr>
          <w:p w14:paraId="0EFE9C74" w14:textId="6984BE8F" w:rsidR="0073D4AC" w:rsidRPr="00E977EE" w:rsidRDefault="0073D4AC" w:rsidP="60A4EEA5">
            <w:pPr>
              <w:pStyle w:val="Standard1"/>
              <w:jc w:val="both"/>
              <w:rPr>
                <w:rFonts w:ascii="Arial" w:hAnsi="Arial" w:cs="Arial"/>
                <w:sz w:val="16"/>
                <w:szCs w:val="16"/>
              </w:rPr>
            </w:pPr>
            <w:r w:rsidRPr="00E977EE">
              <w:rPr>
                <w:rFonts w:ascii="Arial" w:hAnsi="Arial" w:cs="Arial"/>
                <w:sz w:val="16"/>
                <w:szCs w:val="16"/>
              </w:rPr>
              <w:t xml:space="preserve">Ways of Working </w:t>
            </w:r>
          </w:p>
          <w:p w14:paraId="34C794AB" w14:textId="092645BC" w:rsidR="0073D4AC" w:rsidRPr="00E977EE" w:rsidRDefault="0073D4AC" w:rsidP="60A4EEA5">
            <w:pPr>
              <w:pStyle w:val="Standard1"/>
              <w:jc w:val="both"/>
              <w:rPr>
                <w:rFonts w:ascii="Arial" w:hAnsi="Arial" w:cs="Arial"/>
                <w:sz w:val="16"/>
                <w:szCs w:val="16"/>
              </w:rPr>
            </w:pPr>
            <w:r w:rsidRPr="00E977EE">
              <w:rPr>
                <w:rFonts w:ascii="Arial" w:hAnsi="Arial" w:cs="Arial"/>
                <w:sz w:val="16"/>
                <w:szCs w:val="16"/>
              </w:rPr>
              <w:t>(formerly</w:t>
            </w:r>
            <w:r w:rsidR="30D5F509" w:rsidRPr="00E977EE">
              <w:rPr>
                <w:rFonts w:ascii="Arial" w:hAnsi="Arial" w:cs="Arial"/>
                <w:sz w:val="16"/>
                <w:szCs w:val="16"/>
              </w:rPr>
              <w:t xml:space="preserve"> </w:t>
            </w:r>
            <w:r w:rsidRPr="00E977EE">
              <w:rPr>
                <w:rFonts w:ascii="Arial" w:hAnsi="Arial" w:cs="Arial"/>
                <w:sz w:val="16"/>
                <w:szCs w:val="16"/>
              </w:rPr>
              <w:t>Tec</w:t>
            </w:r>
            <w:r w:rsidR="409690D7" w:rsidRPr="00E977EE">
              <w:rPr>
                <w:rFonts w:ascii="Arial" w:hAnsi="Arial" w:cs="Arial"/>
                <w:sz w:val="16"/>
                <w:szCs w:val="16"/>
              </w:rPr>
              <w:t>h.</w:t>
            </w:r>
            <w:r w:rsidRPr="00E977EE">
              <w:rPr>
                <w:rFonts w:ascii="Arial" w:hAnsi="Arial" w:cs="Arial"/>
                <w:sz w:val="16"/>
                <w:szCs w:val="16"/>
              </w:rPr>
              <w:t xml:space="preserve"> </w:t>
            </w:r>
          </w:p>
          <w:p w14:paraId="17A806E1" w14:textId="77777777" w:rsidR="0073D4AC" w:rsidRDefault="0073D4AC" w:rsidP="60A4EEA5">
            <w:pPr>
              <w:pStyle w:val="Standard1"/>
              <w:jc w:val="both"/>
              <w:rPr>
                <w:rFonts w:ascii="Arial" w:hAnsi="Arial" w:cs="Arial"/>
                <w:sz w:val="16"/>
                <w:szCs w:val="16"/>
              </w:rPr>
            </w:pPr>
            <w:r w:rsidRPr="00E977EE">
              <w:rPr>
                <w:rFonts w:ascii="Arial" w:hAnsi="Arial" w:cs="Arial"/>
                <w:sz w:val="16"/>
                <w:szCs w:val="16"/>
              </w:rPr>
              <w:t>Proj</w:t>
            </w:r>
            <w:r w:rsidR="1529B6D2" w:rsidRPr="00E977EE">
              <w:rPr>
                <w:rFonts w:ascii="Arial" w:hAnsi="Arial" w:cs="Arial"/>
                <w:sz w:val="16"/>
                <w:szCs w:val="16"/>
              </w:rPr>
              <w:t>ect</w:t>
            </w:r>
            <w:r w:rsidR="3F144953" w:rsidRPr="00E977EE">
              <w:rPr>
                <w:rFonts w:ascii="Arial" w:hAnsi="Arial" w:cs="Arial"/>
                <w:sz w:val="16"/>
                <w:szCs w:val="16"/>
              </w:rPr>
              <w:t xml:space="preserve"> </w:t>
            </w:r>
            <w:r w:rsidRPr="00E977EE">
              <w:rPr>
                <w:rFonts w:ascii="Arial" w:hAnsi="Arial" w:cs="Arial"/>
                <w:sz w:val="16"/>
                <w:szCs w:val="16"/>
              </w:rPr>
              <w:t>M</w:t>
            </w:r>
            <w:r w:rsidR="5ABEDC4A" w:rsidRPr="00E977EE">
              <w:rPr>
                <w:rFonts w:ascii="Arial" w:hAnsi="Arial" w:cs="Arial"/>
                <w:sz w:val="16"/>
                <w:szCs w:val="16"/>
              </w:rPr>
              <w:t>anagemen</w:t>
            </w:r>
            <w:r w:rsidRPr="00E977EE">
              <w:rPr>
                <w:rFonts w:ascii="Arial" w:hAnsi="Arial" w:cs="Arial"/>
                <w:sz w:val="16"/>
                <w:szCs w:val="16"/>
              </w:rPr>
              <w:t>t)</w:t>
            </w:r>
          </w:p>
          <w:p w14:paraId="05E56193" w14:textId="00B923B6" w:rsidR="009C54FF" w:rsidRPr="00E977EE" w:rsidRDefault="009C54FF" w:rsidP="60A4EEA5">
            <w:pPr>
              <w:pStyle w:val="Standard1"/>
              <w:jc w:val="both"/>
              <w:rPr>
                <w:rFonts w:ascii="Arial" w:hAnsi="Arial" w:cs="Arial"/>
                <w:sz w:val="16"/>
                <w:szCs w:val="16"/>
              </w:rPr>
            </w:pPr>
            <w:r>
              <w:rPr>
                <w:rFonts w:ascii="Arial" w:hAnsi="Arial" w:cs="Arial"/>
                <w:sz w:val="16"/>
                <w:szCs w:val="16"/>
              </w:rPr>
              <w:t>30%</w:t>
            </w:r>
          </w:p>
        </w:tc>
        <w:tc>
          <w:tcPr>
            <w:tcW w:w="2070" w:type="dxa"/>
          </w:tcPr>
          <w:p w14:paraId="74B2A230" w14:textId="36199E9F" w:rsidR="0073D4AC" w:rsidRPr="00E977EE" w:rsidRDefault="0073D4AC" w:rsidP="60A4EEA5">
            <w:pPr>
              <w:pStyle w:val="Standard1"/>
              <w:jc w:val="both"/>
              <w:rPr>
                <w:rFonts w:ascii="Arial" w:hAnsi="Arial" w:cs="Arial"/>
                <w:sz w:val="16"/>
                <w:szCs w:val="16"/>
              </w:rPr>
            </w:pPr>
            <w:r w:rsidRPr="00E977EE">
              <w:rPr>
                <w:rFonts w:ascii="Arial" w:hAnsi="Arial" w:cs="Arial"/>
                <w:sz w:val="16"/>
                <w:szCs w:val="16"/>
              </w:rPr>
              <w:t>Power</w:t>
            </w:r>
            <w:r w:rsidR="64618171" w:rsidRPr="00E977EE">
              <w:rPr>
                <w:rFonts w:ascii="Arial" w:hAnsi="Arial" w:cs="Arial"/>
                <w:sz w:val="16"/>
                <w:szCs w:val="16"/>
              </w:rPr>
              <w:t xml:space="preserve"> </w:t>
            </w:r>
            <w:r w:rsidRPr="00E977EE">
              <w:rPr>
                <w:rFonts w:ascii="Arial" w:hAnsi="Arial" w:cs="Arial"/>
                <w:sz w:val="16"/>
                <w:szCs w:val="16"/>
              </w:rPr>
              <w:t>Skills</w:t>
            </w:r>
          </w:p>
          <w:p w14:paraId="45230545" w14:textId="77777777" w:rsidR="0073D4AC" w:rsidRDefault="0073D4AC" w:rsidP="60A4EEA5">
            <w:pPr>
              <w:pStyle w:val="Standard1"/>
              <w:jc w:val="both"/>
              <w:rPr>
                <w:rFonts w:ascii="Arial" w:hAnsi="Arial" w:cs="Arial"/>
                <w:sz w:val="16"/>
                <w:szCs w:val="16"/>
              </w:rPr>
            </w:pPr>
            <w:r w:rsidRPr="00E977EE">
              <w:rPr>
                <w:rFonts w:ascii="Arial" w:hAnsi="Arial" w:cs="Arial"/>
                <w:sz w:val="16"/>
                <w:szCs w:val="16"/>
              </w:rPr>
              <w:t>(formerly Leadership)</w:t>
            </w:r>
          </w:p>
          <w:p w14:paraId="0FC38529" w14:textId="77777777" w:rsidR="009C54FF" w:rsidRDefault="009C54FF" w:rsidP="60A4EEA5">
            <w:pPr>
              <w:pStyle w:val="Standard1"/>
              <w:jc w:val="both"/>
              <w:rPr>
                <w:rFonts w:ascii="Arial" w:hAnsi="Arial" w:cs="Arial"/>
                <w:sz w:val="16"/>
                <w:szCs w:val="16"/>
              </w:rPr>
            </w:pPr>
          </w:p>
          <w:p w14:paraId="51B94A11" w14:textId="2407E7F1" w:rsidR="005929A4" w:rsidRPr="00E977EE" w:rsidRDefault="005929A4" w:rsidP="60A4EEA5">
            <w:pPr>
              <w:pStyle w:val="Standard1"/>
              <w:jc w:val="both"/>
              <w:rPr>
                <w:rFonts w:ascii="Arial" w:hAnsi="Arial" w:cs="Arial"/>
                <w:sz w:val="16"/>
                <w:szCs w:val="16"/>
              </w:rPr>
            </w:pPr>
            <w:r>
              <w:rPr>
                <w:rFonts w:ascii="Arial" w:hAnsi="Arial" w:cs="Arial"/>
                <w:sz w:val="16"/>
                <w:szCs w:val="16"/>
              </w:rPr>
              <w:t>50%</w:t>
            </w:r>
          </w:p>
        </w:tc>
        <w:tc>
          <w:tcPr>
            <w:tcW w:w="2070" w:type="dxa"/>
          </w:tcPr>
          <w:p w14:paraId="10B8E574" w14:textId="00FA5201" w:rsidR="0073D4AC" w:rsidRPr="00E977EE" w:rsidRDefault="0073D4AC" w:rsidP="60A4EEA5">
            <w:pPr>
              <w:pStyle w:val="Standard1"/>
              <w:jc w:val="both"/>
              <w:rPr>
                <w:rFonts w:ascii="Arial" w:hAnsi="Arial" w:cs="Arial"/>
                <w:sz w:val="16"/>
                <w:szCs w:val="16"/>
              </w:rPr>
            </w:pPr>
            <w:r w:rsidRPr="00E977EE">
              <w:rPr>
                <w:rFonts w:ascii="Arial" w:hAnsi="Arial" w:cs="Arial"/>
                <w:sz w:val="16"/>
                <w:szCs w:val="16"/>
              </w:rPr>
              <w:t>Business</w:t>
            </w:r>
            <w:r w:rsidR="48844FB2" w:rsidRPr="00E977EE">
              <w:rPr>
                <w:rFonts w:ascii="Arial" w:hAnsi="Arial" w:cs="Arial"/>
                <w:sz w:val="16"/>
                <w:szCs w:val="16"/>
              </w:rPr>
              <w:t xml:space="preserve"> </w:t>
            </w:r>
            <w:r w:rsidRPr="00E977EE">
              <w:rPr>
                <w:rFonts w:ascii="Arial" w:hAnsi="Arial" w:cs="Arial"/>
                <w:sz w:val="16"/>
                <w:szCs w:val="16"/>
              </w:rPr>
              <w:t>Acumen</w:t>
            </w:r>
          </w:p>
          <w:p w14:paraId="0AE72FF4" w14:textId="0D6FBFB2" w:rsidR="0073D4AC" w:rsidRPr="00E977EE" w:rsidRDefault="0073D4AC" w:rsidP="60A4EEA5">
            <w:pPr>
              <w:pStyle w:val="Standard1"/>
              <w:jc w:val="both"/>
              <w:rPr>
                <w:rFonts w:ascii="Arial" w:hAnsi="Arial" w:cs="Arial"/>
                <w:sz w:val="16"/>
                <w:szCs w:val="16"/>
              </w:rPr>
            </w:pPr>
            <w:r w:rsidRPr="00E977EE">
              <w:rPr>
                <w:rFonts w:ascii="Arial" w:hAnsi="Arial" w:cs="Arial"/>
                <w:sz w:val="16"/>
                <w:szCs w:val="16"/>
              </w:rPr>
              <w:t>(formerly</w:t>
            </w:r>
            <w:r w:rsidR="1659EE71" w:rsidRPr="00E977EE">
              <w:rPr>
                <w:rFonts w:ascii="Arial" w:hAnsi="Arial" w:cs="Arial"/>
                <w:sz w:val="16"/>
                <w:szCs w:val="16"/>
              </w:rPr>
              <w:t xml:space="preserve"> </w:t>
            </w:r>
            <w:r w:rsidRPr="00E977EE">
              <w:rPr>
                <w:rFonts w:ascii="Arial" w:hAnsi="Arial" w:cs="Arial"/>
                <w:sz w:val="16"/>
                <w:szCs w:val="16"/>
              </w:rPr>
              <w:t>Strategic</w:t>
            </w:r>
          </w:p>
          <w:p w14:paraId="340AC4A8" w14:textId="77777777" w:rsidR="0073D4AC" w:rsidRDefault="0073D4AC" w:rsidP="60A4EEA5">
            <w:pPr>
              <w:pStyle w:val="Standard1"/>
              <w:jc w:val="both"/>
              <w:rPr>
                <w:rFonts w:ascii="Arial" w:hAnsi="Arial" w:cs="Arial"/>
                <w:sz w:val="16"/>
                <w:szCs w:val="16"/>
              </w:rPr>
            </w:pPr>
            <w:r w:rsidRPr="00E977EE">
              <w:rPr>
                <w:rFonts w:ascii="Arial" w:hAnsi="Arial" w:cs="Arial"/>
                <w:sz w:val="16"/>
                <w:szCs w:val="16"/>
              </w:rPr>
              <w:t>&amp;</w:t>
            </w:r>
            <w:r w:rsidR="0EB6DFE2" w:rsidRPr="00E977EE">
              <w:rPr>
                <w:rFonts w:ascii="Arial" w:hAnsi="Arial" w:cs="Arial"/>
                <w:sz w:val="16"/>
                <w:szCs w:val="16"/>
              </w:rPr>
              <w:t xml:space="preserve"> </w:t>
            </w:r>
            <w:r w:rsidRPr="00E977EE">
              <w:rPr>
                <w:rFonts w:ascii="Arial" w:hAnsi="Arial" w:cs="Arial"/>
                <w:sz w:val="16"/>
                <w:szCs w:val="16"/>
              </w:rPr>
              <w:t>Business)</w:t>
            </w:r>
          </w:p>
          <w:p w14:paraId="2469D875" w14:textId="3B7B5B92" w:rsidR="005929A4" w:rsidRDefault="005929A4" w:rsidP="60A4EEA5">
            <w:pPr>
              <w:pStyle w:val="Standard1"/>
              <w:jc w:val="both"/>
              <w:rPr>
                <w:rFonts w:ascii="Arial" w:hAnsi="Arial" w:cs="Arial"/>
                <w:sz w:val="16"/>
                <w:szCs w:val="16"/>
              </w:rPr>
            </w:pPr>
            <w:r>
              <w:rPr>
                <w:rFonts w:ascii="Arial" w:hAnsi="Arial" w:cs="Arial"/>
                <w:sz w:val="16"/>
                <w:szCs w:val="16"/>
              </w:rPr>
              <w:t>20%</w:t>
            </w:r>
          </w:p>
          <w:p w14:paraId="6CF39DD9" w14:textId="276395CB" w:rsidR="005929A4" w:rsidRPr="00E977EE" w:rsidRDefault="005929A4" w:rsidP="60A4EEA5">
            <w:pPr>
              <w:pStyle w:val="Standard1"/>
              <w:jc w:val="both"/>
              <w:rPr>
                <w:rFonts w:ascii="Arial" w:hAnsi="Arial" w:cs="Arial"/>
                <w:sz w:val="16"/>
                <w:szCs w:val="16"/>
              </w:rPr>
            </w:pPr>
          </w:p>
        </w:tc>
      </w:tr>
      <w:tr w:rsidR="0037018E" w:rsidRPr="00154F43" w14:paraId="647630D0" w14:textId="77777777" w:rsidTr="60A4EEA5">
        <w:trPr>
          <w:trHeight w:val="300"/>
        </w:trPr>
        <w:tc>
          <w:tcPr>
            <w:tcW w:w="2520" w:type="dxa"/>
          </w:tcPr>
          <w:p w14:paraId="629FF66E" w14:textId="2CF70E2B" w:rsidR="0037018E" w:rsidRPr="00A52177" w:rsidRDefault="0037018E" w:rsidP="0037018E">
            <w:pPr>
              <w:pStyle w:val="Standard1"/>
              <w:rPr>
                <w:rFonts w:ascii="Arial" w:hAnsi="Arial" w:cs="Arial"/>
                <w:b/>
                <w:highlight w:val="yellow"/>
              </w:rPr>
            </w:pPr>
            <w:r w:rsidRPr="00E977EE">
              <w:rPr>
                <w:rFonts w:ascii="Arial" w:hAnsi="Arial" w:cs="Arial"/>
                <w:b/>
              </w:rPr>
              <w:t xml:space="preserve">Learning </w:t>
            </w:r>
            <w:r w:rsidR="7C070A38" w:rsidRPr="00E977EE">
              <w:rPr>
                <w:rFonts w:ascii="Arial" w:hAnsi="Arial" w:cs="Arial"/>
                <w:b/>
                <w:bCs/>
                <w:noProof w:val="0"/>
              </w:rPr>
              <w:t>Objective</w:t>
            </w:r>
            <w:r w:rsidR="2E45D9FC" w:rsidRPr="00E977EE">
              <w:rPr>
                <w:rFonts w:ascii="Arial" w:hAnsi="Arial" w:cs="Arial"/>
                <w:b/>
                <w:bCs/>
                <w:noProof w:val="0"/>
              </w:rPr>
              <w:t>(</w:t>
            </w:r>
            <w:r w:rsidR="7C070A38" w:rsidRPr="00E977EE">
              <w:rPr>
                <w:rFonts w:ascii="Arial" w:hAnsi="Arial" w:cs="Arial"/>
                <w:b/>
                <w:bCs/>
                <w:noProof w:val="0"/>
              </w:rPr>
              <w:t>s</w:t>
            </w:r>
            <w:r w:rsidR="2244C4C9" w:rsidRPr="00E977EE">
              <w:rPr>
                <w:rFonts w:ascii="Arial" w:hAnsi="Arial" w:cs="Arial"/>
                <w:b/>
                <w:bCs/>
                <w:noProof w:val="0"/>
              </w:rPr>
              <w:t>)</w:t>
            </w:r>
          </w:p>
        </w:tc>
        <w:tc>
          <w:tcPr>
            <w:tcW w:w="6210" w:type="dxa"/>
            <w:gridSpan w:val="3"/>
          </w:tcPr>
          <w:p w14:paraId="2F00C0B6" w14:textId="77777777" w:rsidR="00955AD4" w:rsidRPr="00955AD4" w:rsidRDefault="00955AD4" w:rsidP="00955AD4">
            <w:pPr>
              <w:pStyle w:val="Standard1"/>
              <w:ind w:left="720"/>
              <w:rPr>
                <w:rFonts w:ascii="Arial" w:hAnsi="Arial" w:cs="Arial"/>
                <w:sz w:val="22"/>
                <w:szCs w:val="22"/>
              </w:rPr>
            </w:pPr>
            <w:r w:rsidRPr="00955AD4">
              <w:rPr>
                <w:rFonts w:ascii="Arial" w:hAnsi="Arial" w:cs="Arial"/>
                <w:sz w:val="22"/>
                <w:szCs w:val="22"/>
              </w:rPr>
              <w:t>By the end of this session, participants will be able to:</w:t>
            </w:r>
          </w:p>
          <w:p w14:paraId="4AEDDE9B" w14:textId="77777777" w:rsidR="00955AD4" w:rsidRPr="00664DF6" w:rsidRDefault="00955AD4" w:rsidP="00955AD4">
            <w:pPr>
              <w:pStyle w:val="Standard1"/>
              <w:numPr>
                <w:ilvl w:val="0"/>
                <w:numId w:val="8"/>
              </w:numPr>
              <w:rPr>
                <w:rFonts w:ascii="Arial" w:hAnsi="Arial" w:cs="Arial"/>
                <w:sz w:val="22"/>
                <w:szCs w:val="22"/>
              </w:rPr>
            </w:pPr>
            <w:r w:rsidRPr="00664DF6">
              <w:rPr>
                <w:rFonts w:ascii="Arial" w:hAnsi="Arial" w:cs="Arial"/>
                <w:sz w:val="22"/>
                <w:szCs w:val="22"/>
              </w:rPr>
              <w:t>Describe the historical evolution of project management, from ancient large-scale construction projects to modern digital project environments.</w:t>
            </w:r>
          </w:p>
          <w:p w14:paraId="2281CE01" w14:textId="77777777" w:rsidR="00955AD4" w:rsidRPr="00664DF6" w:rsidRDefault="00955AD4" w:rsidP="00955AD4">
            <w:pPr>
              <w:pStyle w:val="Standard1"/>
              <w:numPr>
                <w:ilvl w:val="0"/>
                <w:numId w:val="8"/>
              </w:numPr>
              <w:rPr>
                <w:rFonts w:ascii="Arial" w:hAnsi="Arial" w:cs="Arial"/>
                <w:sz w:val="22"/>
                <w:szCs w:val="22"/>
              </w:rPr>
            </w:pPr>
            <w:r w:rsidRPr="00664DF6">
              <w:rPr>
                <w:rFonts w:ascii="Arial" w:hAnsi="Arial" w:cs="Arial"/>
                <w:sz w:val="22"/>
                <w:szCs w:val="22"/>
              </w:rPr>
              <w:t>Explain how major shifts—industrial engineering, professional standards, Agile methods, and artificial intelligence—have shaped the role of the project manager.</w:t>
            </w:r>
          </w:p>
          <w:p w14:paraId="68C8D334" w14:textId="77777777" w:rsidR="00955AD4" w:rsidRPr="00664DF6" w:rsidRDefault="00955AD4" w:rsidP="00955AD4">
            <w:pPr>
              <w:pStyle w:val="Standard1"/>
              <w:numPr>
                <w:ilvl w:val="0"/>
                <w:numId w:val="8"/>
              </w:numPr>
              <w:rPr>
                <w:rFonts w:ascii="Arial" w:hAnsi="Arial" w:cs="Arial"/>
                <w:sz w:val="22"/>
                <w:szCs w:val="22"/>
              </w:rPr>
            </w:pPr>
            <w:r w:rsidRPr="00664DF6">
              <w:rPr>
                <w:rFonts w:ascii="Arial" w:hAnsi="Arial" w:cs="Arial"/>
                <w:sz w:val="22"/>
                <w:szCs w:val="22"/>
              </w:rPr>
              <w:t>Evaluate how emerging technologies, particularly AI, are transforming project planning, decision-making, and leadership responsibilities.</w:t>
            </w:r>
          </w:p>
          <w:p w14:paraId="7B5B5FBB" w14:textId="77777777" w:rsidR="00955AD4" w:rsidRPr="00664DF6" w:rsidRDefault="00955AD4" w:rsidP="00955AD4">
            <w:pPr>
              <w:pStyle w:val="Standard1"/>
              <w:numPr>
                <w:ilvl w:val="0"/>
                <w:numId w:val="8"/>
              </w:numPr>
              <w:rPr>
                <w:rFonts w:ascii="Arial" w:hAnsi="Arial" w:cs="Arial"/>
                <w:sz w:val="22"/>
                <w:szCs w:val="22"/>
              </w:rPr>
            </w:pPr>
            <w:r w:rsidRPr="00664DF6">
              <w:rPr>
                <w:rFonts w:ascii="Arial" w:hAnsi="Arial" w:cs="Arial"/>
                <w:sz w:val="22"/>
                <w:szCs w:val="22"/>
              </w:rPr>
              <w:t>Identify the competencies future project leaders must develop to remain effective in increasingly complex and technology-enabled environments.</w:t>
            </w:r>
          </w:p>
          <w:p w14:paraId="7B749412" w14:textId="77777777" w:rsidR="00955AD4" w:rsidRPr="00664DF6" w:rsidRDefault="00955AD4" w:rsidP="00955AD4">
            <w:pPr>
              <w:pStyle w:val="Standard1"/>
              <w:numPr>
                <w:ilvl w:val="0"/>
                <w:numId w:val="8"/>
              </w:numPr>
              <w:rPr>
                <w:rFonts w:ascii="Arial" w:hAnsi="Arial" w:cs="Arial"/>
                <w:sz w:val="22"/>
                <w:szCs w:val="22"/>
              </w:rPr>
            </w:pPr>
            <w:r w:rsidRPr="00664DF6">
              <w:rPr>
                <w:rFonts w:ascii="Arial" w:hAnsi="Arial" w:cs="Arial"/>
                <w:sz w:val="22"/>
                <w:szCs w:val="22"/>
              </w:rPr>
              <w:t>Recognize that while tools and methodologies evolve, the fundamental mission of project management—turning vision into reality—remains constant.</w:t>
            </w:r>
          </w:p>
          <w:p w14:paraId="2DBDC689" w14:textId="77777777" w:rsidR="0037018E" w:rsidRPr="00154F43" w:rsidRDefault="0037018E" w:rsidP="60A4EEA5">
            <w:pPr>
              <w:pStyle w:val="Standard1"/>
              <w:ind w:left="720"/>
              <w:jc w:val="both"/>
              <w:rPr>
                <w:rFonts w:ascii="Arial" w:hAnsi="Arial" w:cs="Arial"/>
                <w:sz w:val="22"/>
                <w:szCs w:val="22"/>
                <w:highlight w:val="yellow"/>
              </w:rPr>
            </w:pPr>
          </w:p>
        </w:tc>
      </w:tr>
      <w:tr w:rsidR="0037018E" w:rsidRPr="00154F43" w14:paraId="5CBDE64F" w14:textId="77777777" w:rsidTr="60A4EEA5">
        <w:trPr>
          <w:trHeight w:val="300"/>
        </w:trPr>
        <w:tc>
          <w:tcPr>
            <w:tcW w:w="2520" w:type="dxa"/>
          </w:tcPr>
          <w:p w14:paraId="253B7A80" w14:textId="77777777" w:rsidR="0037018E" w:rsidRPr="00A52177" w:rsidRDefault="0037018E" w:rsidP="0037018E">
            <w:pPr>
              <w:pStyle w:val="Standard1"/>
              <w:rPr>
                <w:rFonts w:ascii="Arial" w:hAnsi="Arial" w:cs="Arial"/>
                <w:b/>
                <w:bCs/>
                <w:noProof w:val="0"/>
              </w:rPr>
            </w:pPr>
            <w:r w:rsidRPr="00A52177">
              <w:rPr>
                <w:rFonts w:ascii="Arial" w:hAnsi="Arial" w:cs="Arial"/>
                <w:b/>
                <w:bCs/>
                <w:noProof w:val="0"/>
              </w:rPr>
              <w:t>Presentation Level</w:t>
            </w:r>
          </w:p>
        </w:tc>
        <w:tc>
          <w:tcPr>
            <w:tcW w:w="6210" w:type="dxa"/>
            <w:gridSpan w:val="3"/>
          </w:tcPr>
          <w:p w14:paraId="75D7394B" w14:textId="35D2795B" w:rsidR="0037018E" w:rsidRPr="000E4BD0" w:rsidRDefault="0037018E" w:rsidP="0037018E">
            <w:pPr>
              <w:pStyle w:val="Standard1"/>
              <w:rPr>
                <w:rFonts w:ascii="Arial" w:hAnsi="Arial" w:cs="Arial"/>
                <w:bCs/>
                <w:sz w:val="16"/>
                <w:szCs w:val="16"/>
              </w:rPr>
            </w:pPr>
            <w:r w:rsidRPr="000E4BD0">
              <w:rPr>
                <w:rFonts w:ascii="Arial" w:hAnsi="Arial" w:cs="Arial"/>
                <w:bCs/>
                <w:sz w:val="16"/>
                <w:szCs w:val="16"/>
              </w:rPr>
              <w:t xml:space="preserve">Introductory  </w:t>
            </w:r>
            <w:r w:rsidR="00117550">
              <w:rPr>
                <w:rFonts w:ascii="Arial" w:hAnsi="Arial" w:cs="Arial"/>
                <w:sz w:val="16"/>
                <w:szCs w:val="16"/>
              </w:rPr>
              <w:fldChar w:fldCharType="begin">
                <w:ffData>
                  <w:name w:val="Check17"/>
                  <w:enabled/>
                  <w:calcOnExit w:val="0"/>
                  <w:checkBox>
                    <w:sizeAuto/>
                    <w:default w:val="1"/>
                  </w:checkBox>
                </w:ffData>
              </w:fldChar>
            </w:r>
            <w:bookmarkStart w:id="8" w:name="Check17"/>
            <w:r w:rsidR="00117550">
              <w:rPr>
                <w:rFonts w:ascii="Arial" w:hAnsi="Arial" w:cs="Arial"/>
                <w:sz w:val="16"/>
                <w:szCs w:val="16"/>
              </w:rPr>
              <w:instrText xml:space="preserve"> FORMCHECKBOX </w:instrText>
            </w:r>
            <w:r w:rsidR="00117550">
              <w:rPr>
                <w:rFonts w:ascii="Arial" w:hAnsi="Arial" w:cs="Arial"/>
                <w:sz w:val="16"/>
                <w:szCs w:val="16"/>
              </w:rPr>
            </w:r>
            <w:r w:rsidR="00117550">
              <w:rPr>
                <w:rFonts w:ascii="Arial" w:hAnsi="Arial" w:cs="Arial"/>
                <w:sz w:val="16"/>
                <w:szCs w:val="16"/>
              </w:rPr>
              <w:fldChar w:fldCharType="separate"/>
            </w:r>
            <w:r w:rsidR="00117550">
              <w:rPr>
                <w:rFonts w:ascii="Arial" w:hAnsi="Arial" w:cs="Arial"/>
                <w:sz w:val="16"/>
                <w:szCs w:val="16"/>
              </w:rPr>
              <w:fldChar w:fldCharType="end"/>
            </w:r>
            <w:bookmarkEnd w:id="8"/>
            <w:r w:rsidRPr="000E4BD0">
              <w:rPr>
                <w:rFonts w:ascii="Arial" w:hAnsi="Arial" w:cs="Arial"/>
                <w:bCs/>
                <w:sz w:val="16"/>
                <w:szCs w:val="16"/>
              </w:rPr>
              <w:t xml:space="preserve">    </w:t>
            </w:r>
            <w:r>
              <w:rPr>
                <w:rFonts w:ascii="Arial" w:hAnsi="Arial" w:cs="Arial"/>
                <w:bCs/>
                <w:sz w:val="16"/>
                <w:szCs w:val="16"/>
              </w:rPr>
              <w:t xml:space="preserve">             </w:t>
            </w:r>
            <w:r w:rsidRPr="000E4BD0">
              <w:rPr>
                <w:rFonts w:ascii="Arial" w:hAnsi="Arial" w:cs="Arial"/>
                <w:bCs/>
                <w:sz w:val="16"/>
                <w:szCs w:val="16"/>
              </w:rPr>
              <w:t xml:space="preserve">       Intermediate  </w:t>
            </w:r>
            <w:r w:rsidRPr="000E4BD0">
              <w:rPr>
                <w:rFonts w:ascii="Arial" w:hAnsi="Arial" w:cs="Arial"/>
                <w:sz w:val="16"/>
                <w:szCs w:val="16"/>
              </w:rPr>
              <w:fldChar w:fldCharType="begin">
                <w:ffData>
                  <w:name w:val=""/>
                  <w:enabled/>
                  <w:calcOnExit w:val="0"/>
                  <w:checkBox>
                    <w:sizeAuto/>
                    <w:default w:val="0"/>
                  </w:checkBox>
                </w:ffData>
              </w:fldChar>
            </w:r>
            <w:r w:rsidRPr="000E4BD0">
              <w:rPr>
                <w:rFonts w:ascii="Arial" w:hAnsi="Arial" w:cs="Arial"/>
                <w:sz w:val="16"/>
                <w:szCs w:val="16"/>
              </w:rPr>
              <w:instrText xml:space="preserve"> FORMCHECKBOX </w:instrText>
            </w:r>
            <w:r w:rsidRPr="000E4BD0">
              <w:rPr>
                <w:rFonts w:ascii="Arial" w:hAnsi="Arial" w:cs="Arial"/>
                <w:sz w:val="16"/>
                <w:szCs w:val="16"/>
              </w:rPr>
            </w:r>
            <w:r w:rsidRPr="000E4BD0">
              <w:rPr>
                <w:rFonts w:ascii="Arial" w:hAnsi="Arial" w:cs="Arial"/>
                <w:sz w:val="16"/>
                <w:szCs w:val="16"/>
              </w:rPr>
              <w:fldChar w:fldCharType="separate"/>
            </w:r>
            <w:r w:rsidRPr="000E4BD0">
              <w:rPr>
                <w:rFonts w:ascii="Arial" w:hAnsi="Arial" w:cs="Arial"/>
                <w:sz w:val="16"/>
                <w:szCs w:val="16"/>
              </w:rPr>
              <w:fldChar w:fldCharType="end"/>
            </w:r>
            <w:r w:rsidRPr="000E4BD0">
              <w:rPr>
                <w:rFonts w:ascii="Arial" w:hAnsi="Arial" w:cs="Arial"/>
                <w:bCs/>
                <w:sz w:val="16"/>
                <w:szCs w:val="16"/>
              </w:rPr>
              <w:t xml:space="preserve">    </w:t>
            </w:r>
            <w:r>
              <w:rPr>
                <w:rFonts w:ascii="Arial" w:hAnsi="Arial" w:cs="Arial"/>
                <w:bCs/>
                <w:sz w:val="16"/>
                <w:szCs w:val="16"/>
              </w:rPr>
              <w:t xml:space="preserve">             </w:t>
            </w:r>
            <w:r w:rsidRPr="000E4BD0">
              <w:rPr>
                <w:rFonts w:ascii="Arial" w:hAnsi="Arial" w:cs="Arial"/>
                <w:bCs/>
                <w:sz w:val="16"/>
                <w:szCs w:val="16"/>
              </w:rPr>
              <w:t xml:space="preserve">      Advanced  </w:t>
            </w:r>
            <w:r w:rsidRPr="000E4BD0">
              <w:rPr>
                <w:rFonts w:ascii="Arial" w:hAnsi="Arial" w:cs="Arial"/>
                <w:sz w:val="16"/>
                <w:szCs w:val="16"/>
              </w:rPr>
              <w:fldChar w:fldCharType="begin">
                <w:ffData>
                  <w:name w:val="Check17"/>
                  <w:enabled/>
                  <w:calcOnExit w:val="0"/>
                  <w:checkBox>
                    <w:sizeAuto/>
                    <w:default w:val="0"/>
                  </w:checkBox>
                </w:ffData>
              </w:fldChar>
            </w:r>
            <w:r w:rsidRPr="000E4BD0">
              <w:rPr>
                <w:rFonts w:ascii="Arial" w:hAnsi="Arial" w:cs="Arial"/>
                <w:sz w:val="16"/>
                <w:szCs w:val="16"/>
              </w:rPr>
              <w:instrText xml:space="preserve"> FORMCHECKBOX </w:instrText>
            </w:r>
            <w:r w:rsidRPr="000E4BD0">
              <w:rPr>
                <w:rFonts w:ascii="Arial" w:hAnsi="Arial" w:cs="Arial"/>
                <w:sz w:val="16"/>
                <w:szCs w:val="16"/>
              </w:rPr>
            </w:r>
            <w:r w:rsidRPr="000E4BD0">
              <w:rPr>
                <w:rFonts w:ascii="Arial" w:hAnsi="Arial" w:cs="Arial"/>
                <w:sz w:val="16"/>
                <w:szCs w:val="16"/>
              </w:rPr>
              <w:fldChar w:fldCharType="separate"/>
            </w:r>
            <w:r w:rsidRPr="000E4BD0">
              <w:rPr>
                <w:rFonts w:ascii="Arial" w:hAnsi="Arial" w:cs="Arial"/>
                <w:sz w:val="16"/>
                <w:szCs w:val="16"/>
              </w:rPr>
              <w:fldChar w:fldCharType="end"/>
            </w:r>
          </w:p>
        </w:tc>
      </w:tr>
      <w:tr w:rsidR="0037018E" w:rsidRPr="00154F43" w14:paraId="1C1178E4" w14:textId="77777777" w:rsidTr="60A4EEA5">
        <w:trPr>
          <w:trHeight w:val="300"/>
        </w:trPr>
        <w:tc>
          <w:tcPr>
            <w:tcW w:w="2520" w:type="dxa"/>
          </w:tcPr>
          <w:p w14:paraId="4DD5BEE9" w14:textId="77777777" w:rsidR="0037018E" w:rsidRDefault="00E977EE" w:rsidP="00E977EE">
            <w:pPr>
              <w:pStyle w:val="Standard1"/>
              <w:rPr>
                <w:rFonts w:ascii="Arial" w:hAnsi="Arial" w:cs="Arial"/>
                <w:b/>
              </w:rPr>
            </w:pPr>
            <w:r w:rsidRPr="00E977EE">
              <w:rPr>
                <w:rFonts w:ascii="Arial" w:hAnsi="Arial" w:cs="Arial"/>
                <w:b/>
              </w:rPr>
              <w:t>Presentation Abstract/Description</w:t>
            </w:r>
          </w:p>
          <w:p w14:paraId="7C394C79" w14:textId="7AC93909" w:rsidR="00605DA7" w:rsidRPr="00A52177" w:rsidRDefault="00605DA7" w:rsidP="00E977EE">
            <w:pPr>
              <w:pStyle w:val="Standard1"/>
              <w:rPr>
                <w:rFonts w:ascii="Arial" w:hAnsi="Arial" w:cs="Arial"/>
                <w:b/>
                <w:highlight w:val="yellow"/>
              </w:rPr>
            </w:pPr>
          </w:p>
        </w:tc>
        <w:tc>
          <w:tcPr>
            <w:tcW w:w="6210" w:type="dxa"/>
            <w:gridSpan w:val="3"/>
          </w:tcPr>
          <w:p w14:paraId="3D37ADC0" w14:textId="3C6622AE" w:rsidR="0037018E" w:rsidRPr="00154F43" w:rsidRDefault="002852D5" w:rsidP="00117550">
            <w:pPr>
              <w:pStyle w:val="Standard1"/>
              <w:jc w:val="both"/>
              <w:rPr>
                <w:rFonts w:ascii="Arial" w:hAnsi="Arial" w:cs="Arial"/>
                <w:bCs/>
                <w:sz w:val="22"/>
                <w:szCs w:val="22"/>
              </w:rPr>
            </w:pPr>
            <w:r w:rsidRPr="002852D5">
              <w:rPr>
                <w:rFonts w:ascii="Arial" w:hAnsi="Arial" w:cs="Arial"/>
                <w:bCs/>
                <w:sz w:val="22"/>
                <w:szCs w:val="22"/>
              </w:rPr>
              <w:t xml:space="preserve">Project management did not begin with modern certifications or software tools—it began when humans first organized people and resources to accomplish complex goals. This </w:t>
            </w:r>
            <w:r w:rsidRPr="002852D5">
              <w:rPr>
                <w:rFonts w:ascii="Arial" w:hAnsi="Arial" w:cs="Arial"/>
                <w:bCs/>
                <w:sz w:val="22"/>
                <w:szCs w:val="22"/>
              </w:rPr>
              <w:lastRenderedPageBreak/>
              <w:t xml:space="preserve">keynote traces the evolution of project management from ancient large-scale construction, such as temple building, through the engineering and industrial eras, the rise of professional standards, the emergence of Agile, and the growing influence of artificial intelligence. By exploring how the discipline has adapted to increasing complexity and technological change, participants will gain insight into how the </w:t>
            </w:r>
            <w:r w:rsidR="00895272">
              <w:rPr>
                <w:rFonts w:ascii="Arial" w:hAnsi="Arial" w:cs="Arial"/>
                <w:bCs/>
                <w:sz w:val="22"/>
                <w:szCs w:val="22"/>
              </w:rPr>
              <w:t xml:space="preserve">project manager's role continues to evolve—from task coordinator to a </w:t>
            </w:r>
            <w:r w:rsidRPr="002852D5">
              <w:rPr>
                <w:rFonts w:ascii="Arial" w:hAnsi="Arial" w:cs="Arial"/>
                <w:bCs/>
                <w:sz w:val="22"/>
                <w:szCs w:val="22"/>
              </w:rPr>
              <w:t>strategic leader orchestrating both human capability and intelligent systems.</w:t>
            </w:r>
          </w:p>
        </w:tc>
      </w:tr>
      <w:tr w:rsidR="0037018E" w:rsidRPr="00154F43" w14:paraId="0E60CF5D" w14:textId="77777777" w:rsidTr="60A4EEA5">
        <w:trPr>
          <w:trHeight w:val="300"/>
        </w:trPr>
        <w:tc>
          <w:tcPr>
            <w:tcW w:w="2520" w:type="dxa"/>
          </w:tcPr>
          <w:p w14:paraId="6F1FA773" w14:textId="77777777" w:rsidR="00E977EE" w:rsidRDefault="00E977EE" w:rsidP="0037018E">
            <w:pPr>
              <w:pStyle w:val="Standard1"/>
              <w:rPr>
                <w:rFonts w:ascii="Arial" w:hAnsi="Arial" w:cs="Arial"/>
                <w:b/>
              </w:rPr>
            </w:pPr>
            <w:r w:rsidRPr="00E977EE">
              <w:rPr>
                <w:rFonts w:ascii="Arial" w:hAnsi="Arial" w:cs="Arial"/>
                <w:b/>
              </w:rPr>
              <w:lastRenderedPageBreak/>
              <w:t xml:space="preserve">Presentation Key Summary </w:t>
            </w:r>
          </w:p>
          <w:p w14:paraId="65578A02" w14:textId="0F093414" w:rsidR="0037018E" w:rsidRPr="00A52177" w:rsidRDefault="00E977EE" w:rsidP="0037018E">
            <w:pPr>
              <w:pStyle w:val="Standard1"/>
              <w:rPr>
                <w:rFonts w:ascii="Arial" w:hAnsi="Arial" w:cs="Arial"/>
                <w:b/>
                <w:highlight w:val="yellow"/>
              </w:rPr>
            </w:pPr>
            <w:r w:rsidRPr="00E977EE">
              <w:rPr>
                <w:rFonts w:ascii="Arial" w:hAnsi="Arial" w:cs="Arial"/>
                <w:b/>
              </w:rPr>
              <w:t>(Bullet Points)</w:t>
            </w:r>
          </w:p>
        </w:tc>
        <w:tc>
          <w:tcPr>
            <w:tcW w:w="6210" w:type="dxa"/>
            <w:gridSpan w:val="3"/>
          </w:tcPr>
          <w:p w14:paraId="147A0A3F" w14:textId="77777777" w:rsidR="0037018E" w:rsidRDefault="007158FC" w:rsidP="0037018E">
            <w:pPr>
              <w:pStyle w:val="Standard1"/>
              <w:rPr>
                <w:rFonts w:ascii="Arial" w:hAnsi="Arial" w:cs="Arial"/>
                <w:bCs/>
                <w:sz w:val="22"/>
                <w:szCs w:val="22"/>
              </w:rPr>
            </w:pPr>
            <w:r w:rsidRPr="007158FC">
              <w:rPr>
                <w:rFonts w:ascii="Arial" w:hAnsi="Arial" w:cs="Arial"/>
                <w:bCs/>
                <w:sz w:val="22"/>
                <w:szCs w:val="22"/>
              </w:rPr>
              <w:t>1. Project Management Is an Ancient Human Discipline</w:t>
            </w:r>
          </w:p>
          <w:p w14:paraId="4305F756" w14:textId="77777777" w:rsidR="007158FC" w:rsidRDefault="007158FC" w:rsidP="0037018E">
            <w:pPr>
              <w:pStyle w:val="Standard1"/>
              <w:rPr>
                <w:rFonts w:ascii="Arial" w:hAnsi="Arial" w:cs="Arial"/>
                <w:bCs/>
                <w:sz w:val="22"/>
                <w:szCs w:val="22"/>
              </w:rPr>
            </w:pPr>
            <w:r w:rsidRPr="007158FC">
              <w:rPr>
                <w:rFonts w:ascii="Arial" w:hAnsi="Arial" w:cs="Arial"/>
                <w:bCs/>
                <w:sz w:val="22"/>
                <w:szCs w:val="22"/>
              </w:rPr>
              <w:t>2. The Profession Has Continuously Evolved With Complexity</w:t>
            </w:r>
          </w:p>
          <w:p w14:paraId="6A565DFE" w14:textId="4A29EE60" w:rsidR="007158FC" w:rsidRPr="00154F43" w:rsidRDefault="00881523" w:rsidP="0037018E">
            <w:pPr>
              <w:pStyle w:val="Standard1"/>
              <w:rPr>
                <w:rFonts w:ascii="Arial" w:hAnsi="Arial" w:cs="Arial"/>
                <w:bCs/>
                <w:sz w:val="22"/>
                <w:szCs w:val="22"/>
              </w:rPr>
            </w:pPr>
            <w:r w:rsidRPr="00881523">
              <w:rPr>
                <w:rFonts w:ascii="Arial" w:hAnsi="Arial" w:cs="Arial"/>
                <w:bCs/>
                <w:sz w:val="22"/>
                <w:szCs w:val="22"/>
              </w:rPr>
              <w:t>3. The Next Evolution Is Human + AI Project Leadership</w:t>
            </w:r>
          </w:p>
        </w:tc>
      </w:tr>
      <w:tr w:rsidR="0061271D" w:rsidRPr="00154F43" w14:paraId="4C2C7F95" w14:textId="77777777" w:rsidTr="60A4EEA5">
        <w:trPr>
          <w:trHeight w:val="300"/>
        </w:trPr>
        <w:tc>
          <w:tcPr>
            <w:tcW w:w="2520" w:type="dxa"/>
          </w:tcPr>
          <w:p w14:paraId="0387102F" w14:textId="2A6C3472" w:rsidR="0061271D" w:rsidRPr="00E977EE" w:rsidRDefault="0061271D" w:rsidP="0037018E">
            <w:pPr>
              <w:pStyle w:val="Standard1"/>
              <w:rPr>
                <w:rFonts w:ascii="Arial" w:hAnsi="Arial" w:cs="Arial"/>
                <w:b/>
              </w:rPr>
            </w:pPr>
            <w:r>
              <w:rPr>
                <w:rFonts w:ascii="Arial" w:hAnsi="Arial" w:cs="Arial"/>
                <w:b/>
              </w:rPr>
              <w:t>Teaser</w:t>
            </w:r>
          </w:p>
        </w:tc>
        <w:tc>
          <w:tcPr>
            <w:tcW w:w="6210" w:type="dxa"/>
            <w:gridSpan w:val="3"/>
          </w:tcPr>
          <w:p w14:paraId="0CC182BA" w14:textId="77777777" w:rsidR="006F3AA5" w:rsidRPr="006F3AA5" w:rsidRDefault="006F3AA5" w:rsidP="006F3AA5">
            <w:pPr>
              <w:pStyle w:val="Standard1"/>
              <w:rPr>
                <w:rFonts w:ascii="Arial" w:hAnsi="Arial" w:cs="Arial"/>
                <w:bCs/>
                <w:sz w:val="22"/>
                <w:szCs w:val="22"/>
              </w:rPr>
            </w:pPr>
            <w:r w:rsidRPr="006F3AA5">
              <w:rPr>
                <w:rFonts w:ascii="Arial" w:hAnsi="Arial" w:cs="Arial"/>
                <w:bCs/>
                <w:sz w:val="22"/>
                <w:szCs w:val="22"/>
              </w:rPr>
              <w:t>Project management didn’t start with the PMP® exam — it started thousands of years ago when humans first coordinated people and resources to build something extraordinary.</w:t>
            </w:r>
          </w:p>
          <w:p w14:paraId="76C0C926" w14:textId="77777777" w:rsidR="006F3AA5" w:rsidRPr="006F3AA5" w:rsidRDefault="006F3AA5" w:rsidP="006F3AA5">
            <w:pPr>
              <w:pStyle w:val="Standard1"/>
              <w:rPr>
                <w:rFonts w:ascii="Arial" w:hAnsi="Arial" w:cs="Arial"/>
                <w:bCs/>
                <w:sz w:val="22"/>
                <w:szCs w:val="22"/>
              </w:rPr>
            </w:pPr>
            <w:r w:rsidRPr="006F3AA5">
              <w:rPr>
                <w:rFonts w:ascii="Arial" w:hAnsi="Arial" w:cs="Arial"/>
                <w:bCs/>
                <w:sz w:val="22"/>
                <w:szCs w:val="22"/>
              </w:rPr>
              <w:t xml:space="preserve">In this keynote, </w:t>
            </w:r>
            <w:r w:rsidRPr="006F3AA5">
              <w:rPr>
                <w:rFonts w:ascii="Arial" w:hAnsi="Arial" w:cs="Arial"/>
                <w:b/>
                <w:bCs/>
                <w:sz w:val="22"/>
                <w:szCs w:val="22"/>
              </w:rPr>
              <w:t>“The Evolution of Project Management: From the Gaza Temple to AI,”</w:t>
            </w:r>
            <w:r w:rsidRPr="006F3AA5">
              <w:rPr>
                <w:rFonts w:ascii="Arial" w:hAnsi="Arial" w:cs="Arial"/>
                <w:bCs/>
                <w:sz w:val="22"/>
                <w:szCs w:val="22"/>
              </w:rPr>
              <w:t xml:space="preserve"> we’ll explore how the discipline has evolved from ancient builders to modern project leaders working alongside artificial intelligence.</w:t>
            </w:r>
          </w:p>
          <w:p w14:paraId="5CF19DC1" w14:textId="77777777" w:rsidR="006F3AA5" w:rsidRPr="006F3AA5" w:rsidRDefault="006F3AA5" w:rsidP="006F3AA5">
            <w:pPr>
              <w:pStyle w:val="Standard1"/>
              <w:rPr>
                <w:rFonts w:ascii="Arial" w:hAnsi="Arial" w:cs="Arial"/>
                <w:bCs/>
                <w:sz w:val="22"/>
                <w:szCs w:val="22"/>
              </w:rPr>
            </w:pPr>
            <w:r w:rsidRPr="006F3AA5">
              <w:rPr>
                <w:rFonts w:ascii="Arial" w:hAnsi="Arial" w:cs="Arial"/>
                <w:bCs/>
                <w:sz w:val="22"/>
                <w:szCs w:val="22"/>
              </w:rPr>
              <w:t>Discover how our profession has adapted to complexity, innovation, and change — and what the next generation of project managers must do to stay ahead.</w:t>
            </w:r>
          </w:p>
          <w:p w14:paraId="3C3DE522" w14:textId="77777777" w:rsidR="006F3AA5" w:rsidRPr="006F3AA5" w:rsidRDefault="006F3AA5" w:rsidP="006F3AA5">
            <w:pPr>
              <w:pStyle w:val="Standard1"/>
              <w:rPr>
                <w:rFonts w:ascii="Arial" w:hAnsi="Arial" w:cs="Arial"/>
                <w:bCs/>
                <w:sz w:val="22"/>
                <w:szCs w:val="22"/>
              </w:rPr>
            </w:pPr>
            <w:r w:rsidRPr="006F3AA5">
              <w:rPr>
                <w:rFonts w:ascii="Arial" w:hAnsi="Arial" w:cs="Arial"/>
                <w:bCs/>
                <w:sz w:val="22"/>
                <w:szCs w:val="22"/>
              </w:rPr>
              <w:t>Join us to explore the past, present, and future of project leadership.</w:t>
            </w:r>
          </w:p>
          <w:p w14:paraId="6F8493F1" w14:textId="77777777" w:rsidR="0061271D" w:rsidRPr="007158FC" w:rsidRDefault="0061271D" w:rsidP="0037018E">
            <w:pPr>
              <w:pStyle w:val="Standard1"/>
              <w:rPr>
                <w:rFonts w:ascii="Arial" w:hAnsi="Arial" w:cs="Arial"/>
                <w:bCs/>
                <w:sz w:val="22"/>
                <w:szCs w:val="22"/>
              </w:rPr>
            </w:pPr>
          </w:p>
        </w:tc>
      </w:tr>
      <w:tr w:rsidR="0037018E" w:rsidRPr="00154F43" w14:paraId="106C2750" w14:textId="77777777" w:rsidTr="60A4EEA5">
        <w:trPr>
          <w:trHeight w:val="300"/>
        </w:trPr>
        <w:tc>
          <w:tcPr>
            <w:tcW w:w="2520" w:type="dxa"/>
          </w:tcPr>
          <w:p w14:paraId="32545E7C" w14:textId="77777777" w:rsidR="0037018E" w:rsidRPr="00A52177" w:rsidRDefault="0037018E" w:rsidP="0037018E">
            <w:pPr>
              <w:pStyle w:val="Standard1"/>
              <w:rPr>
                <w:rFonts w:ascii="Arial" w:hAnsi="Arial" w:cs="Arial"/>
                <w:b/>
                <w:bCs/>
                <w:noProof w:val="0"/>
              </w:rPr>
            </w:pPr>
            <w:r w:rsidRPr="00A52177">
              <w:rPr>
                <w:rFonts w:ascii="Arial" w:hAnsi="Arial" w:cs="Arial"/>
                <w:b/>
                <w:bCs/>
                <w:noProof w:val="0"/>
              </w:rPr>
              <w:t>Presentation Duration</w:t>
            </w:r>
          </w:p>
        </w:tc>
        <w:tc>
          <w:tcPr>
            <w:tcW w:w="6210" w:type="dxa"/>
            <w:gridSpan w:val="3"/>
          </w:tcPr>
          <w:p w14:paraId="69B99A95" w14:textId="23520EBF" w:rsidR="0037018E" w:rsidRPr="00154F43" w:rsidRDefault="0037018E" w:rsidP="0037018E">
            <w:pPr>
              <w:pStyle w:val="Standard1"/>
              <w:rPr>
                <w:rFonts w:ascii="Arial" w:hAnsi="Arial" w:cs="Arial"/>
                <w:bCs/>
                <w:sz w:val="22"/>
                <w:szCs w:val="22"/>
              </w:rPr>
            </w:pPr>
            <w:r>
              <w:rPr>
                <w:rFonts w:ascii="Arial" w:hAnsi="Arial" w:cs="Arial"/>
                <w:bCs/>
                <w:sz w:val="22"/>
                <w:szCs w:val="22"/>
              </w:rPr>
              <w:t>(60 min to include Q&amp;A)</w:t>
            </w:r>
          </w:p>
        </w:tc>
      </w:tr>
      <w:tr w:rsidR="0037018E" w:rsidRPr="00154F43" w14:paraId="17ABE2C8" w14:textId="77777777" w:rsidTr="60A4EEA5">
        <w:trPr>
          <w:trHeight w:val="300"/>
        </w:trPr>
        <w:tc>
          <w:tcPr>
            <w:tcW w:w="2520" w:type="dxa"/>
          </w:tcPr>
          <w:p w14:paraId="2A1B92AD" w14:textId="77777777" w:rsidR="0037018E" w:rsidRPr="00A52177" w:rsidRDefault="0037018E" w:rsidP="0037018E">
            <w:pPr>
              <w:pStyle w:val="Standard1"/>
              <w:rPr>
                <w:rFonts w:ascii="Arial" w:hAnsi="Arial" w:cs="Arial"/>
                <w:b/>
                <w:bCs/>
                <w:noProof w:val="0"/>
              </w:rPr>
            </w:pPr>
            <w:r w:rsidRPr="00A52177">
              <w:rPr>
                <w:rFonts w:ascii="Arial" w:hAnsi="Arial" w:cs="Arial"/>
                <w:b/>
                <w:bCs/>
                <w:noProof w:val="0"/>
              </w:rPr>
              <w:t>Processes That Apply</w:t>
            </w:r>
          </w:p>
        </w:tc>
        <w:tc>
          <w:tcPr>
            <w:tcW w:w="6210" w:type="dxa"/>
            <w:gridSpan w:val="3"/>
          </w:tcPr>
          <w:tbl>
            <w:tblPr>
              <w:tblW w:w="5148" w:type="dxa"/>
              <w:tblLayout w:type="fixed"/>
              <w:tblLook w:val="01E0" w:firstRow="1" w:lastRow="1" w:firstColumn="1" w:lastColumn="1" w:noHBand="0" w:noVBand="0"/>
            </w:tblPr>
            <w:tblGrid>
              <w:gridCol w:w="1818"/>
              <w:gridCol w:w="1620"/>
              <w:gridCol w:w="1710"/>
            </w:tblGrid>
            <w:tr w:rsidR="0037018E" w:rsidRPr="00154F43" w14:paraId="549B75EE" w14:textId="77777777" w:rsidTr="00A52177">
              <w:trPr>
                <w:trHeight w:val="342"/>
              </w:trPr>
              <w:tc>
                <w:tcPr>
                  <w:tcW w:w="1818" w:type="dxa"/>
                  <w:hideMark/>
                </w:tcPr>
                <w:p w14:paraId="7ED6D33B" w14:textId="77777777" w:rsidR="0037018E" w:rsidRPr="000E4BD0" w:rsidRDefault="0037018E" w:rsidP="0037018E">
                  <w:pPr>
                    <w:ind w:firstLine="24"/>
                    <w:rPr>
                      <w:rFonts w:ascii="Arial" w:hAnsi="Arial" w:cs="Arial"/>
                      <w:sz w:val="16"/>
                      <w:szCs w:val="16"/>
                    </w:rPr>
                  </w:pPr>
                  <w:r w:rsidRPr="000E4BD0">
                    <w:rPr>
                      <w:rFonts w:ascii="Arial" w:hAnsi="Arial" w:cs="Arial"/>
                      <w:sz w:val="16"/>
                      <w:szCs w:val="16"/>
                    </w:rPr>
                    <w:fldChar w:fldCharType="begin">
                      <w:ffData>
                        <w:name w:val="Check19"/>
                        <w:enabled/>
                        <w:calcOnExit w:val="0"/>
                        <w:checkBox>
                          <w:sizeAuto/>
                          <w:default w:val="0"/>
                        </w:checkBox>
                      </w:ffData>
                    </w:fldChar>
                  </w:r>
                  <w:r w:rsidRPr="000E4BD0">
                    <w:rPr>
                      <w:rFonts w:ascii="Arial" w:hAnsi="Arial" w:cs="Arial"/>
                      <w:sz w:val="16"/>
                      <w:szCs w:val="16"/>
                    </w:rPr>
                    <w:instrText xml:space="preserve"> FORMCHECKBOX </w:instrText>
                  </w:r>
                  <w:r w:rsidRPr="000E4BD0">
                    <w:rPr>
                      <w:rFonts w:ascii="Arial" w:hAnsi="Arial" w:cs="Arial"/>
                      <w:sz w:val="16"/>
                      <w:szCs w:val="16"/>
                    </w:rPr>
                  </w:r>
                  <w:r w:rsidRPr="000E4BD0">
                    <w:rPr>
                      <w:rFonts w:ascii="Arial" w:hAnsi="Arial" w:cs="Arial"/>
                      <w:sz w:val="16"/>
                      <w:szCs w:val="16"/>
                    </w:rPr>
                    <w:fldChar w:fldCharType="separate"/>
                  </w:r>
                  <w:r w:rsidRPr="000E4BD0">
                    <w:rPr>
                      <w:rFonts w:ascii="Arial" w:hAnsi="Arial" w:cs="Arial"/>
                      <w:sz w:val="16"/>
                      <w:szCs w:val="16"/>
                    </w:rPr>
                    <w:fldChar w:fldCharType="end"/>
                  </w:r>
                  <w:r w:rsidRPr="000E4BD0">
                    <w:rPr>
                      <w:rFonts w:ascii="Arial" w:hAnsi="Arial" w:cs="Arial"/>
                      <w:sz w:val="16"/>
                      <w:szCs w:val="16"/>
                    </w:rPr>
                    <w:t xml:space="preserve"> 01 Initiating</w:t>
                  </w:r>
                </w:p>
              </w:tc>
              <w:tc>
                <w:tcPr>
                  <w:tcW w:w="1620" w:type="dxa"/>
                  <w:hideMark/>
                </w:tcPr>
                <w:p w14:paraId="12727D37" w14:textId="77777777" w:rsidR="0037018E" w:rsidRPr="000E4BD0" w:rsidRDefault="0037018E" w:rsidP="0037018E">
                  <w:pPr>
                    <w:rPr>
                      <w:rFonts w:ascii="Arial" w:hAnsi="Arial" w:cs="Arial"/>
                      <w:sz w:val="16"/>
                      <w:szCs w:val="16"/>
                    </w:rPr>
                  </w:pPr>
                  <w:r w:rsidRPr="000E4BD0">
                    <w:rPr>
                      <w:rFonts w:ascii="Arial" w:hAnsi="Arial" w:cs="Arial"/>
                      <w:sz w:val="16"/>
                      <w:szCs w:val="16"/>
                    </w:rPr>
                    <w:fldChar w:fldCharType="begin">
                      <w:ffData>
                        <w:name w:val="Check20"/>
                        <w:enabled/>
                        <w:calcOnExit w:val="0"/>
                        <w:checkBox>
                          <w:sizeAuto/>
                          <w:default w:val="0"/>
                        </w:checkBox>
                      </w:ffData>
                    </w:fldChar>
                  </w:r>
                  <w:r w:rsidRPr="000E4BD0">
                    <w:rPr>
                      <w:rFonts w:ascii="Arial" w:hAnsi="Arial" w:cs="Arial"/>
                      <w:sz w:val="16"/>
                      <w:szCs w:val="16"/>
                    </w:rPr>
                    <w:instrText xml:space="preserve"> FORMCHECKBOX </w:instrText>
                  </w:r>
                  <w:r w:rsidRPr="000E4BD0">
                    <w:rPr>
                      <w:rFonts w:ascii="Arial" w:hAnsi="Arial" w:cs="Arial"/>
                      <w:sz w:val="16"/>
                      <w:szCs w:val="16"/>
                    </w:rPr>
                  </w:r>
                  <w:r w:rsidRPr="000E4BD0">
                    <w:rPr>
                      <w:rFonts w:ascii="Arial" w:hAnsi="Arial" w:cs="Arial"/>
                      <w:sz w:val="16"/>
                      <w:szCs w:val="16"/>
                    </w:rPr>
                    <w:fldChar w:fldCharType="separate"/>
                  </w:r>
                  <w:r w:rsidRPr="000E4BD0">
                    <w:rPr>
                      <w:rFonts w:ascii="Arial" w:hAnsi="Arial" w:cs="Arial"/>
                      <w:sz w:val="16"/>
                      <w:szCs w:val="16"/>
                    </w:rPr>
                    <w:fldChar w:fldCharType="end"/>
                  </w:r>
                  <w:r w:rsidRPr="000E4BD0">
                    <w:rPr>
                      <w:rFonts w:ascii="Arial" w:hAnsi="Arial" w:cs="Arial"/>
                      <w:sz w:val="16"/>
                      <w:szCs w:val="16"/>
                    </w:rPr>
                    <w:t xml:space="preserve"> 02 Planning </w:t>
                  </w:r>
                </w:p>
              </w:tc>
              <w:tc>
                <w:tcPr>
                  <w:tcW w:w="1710" w:type="dxa"/>
                  <w:hideMark/>
                </w:tcPr>
                <w:p w14:paraId="4D3A6758" w14:textId="77777777" w:rsidR="0037018E" w:rsidRPr="000E4BD0" w:rsidRDefault="0037018E" w:rsidP="0037018E">
                  <w:pPr>
                    <w:rPr>
                      <w:rFonts w:ascii="Arial" w:hAnsi="Arial" w:cs="Arial"/>
                      <w:sz w:val="16"/>
                      <w:szCs w:val="16"/>
                    </w:rPr>
                  </w:pPr>
                  <w:r w:rsidRPr="000E4BD0">
                    <w:rPr>
                      <w:rFonts w:ascii="Arial" w:hAnsi="Arial" w:cs="Arial"/>
                      <w:sz w:val="16"/>
                      <w:szCs w:val="16"/>
                    </w:rPr>
                    <w:fldChar w:fldCharType="begin">
                      <w:ffData>
                        <w:name w:val="Check21"/>
                        <w:enabled/>
                        <w:calcOnExit w:val="0"/>
                        <w:checkBox>
                          <w:sizeAuto/>
                          <w:default w:val="0"/>
                        </w:checkBox>
                      </w:ffData>
                    </w:fldChar>
                  </w:r>
                  <w:r w:rsidRPr="000E4BD0">
                    <w:rPr>
                      <w:rFonts w:ascii="Arial" w:hAnsi="Arial" w:cs="Arial"/>
                      <w:sz w:val="16"/>
                      <w:szCs w:val="16"/>
                    </w:rPr>
                    <w:instrText xml:space="preserve"> FORMCHECKBOX </w:instrText>
                  </w:r>
                  <w:r w:rsidRPr="000E4BD0">
                    <w:rPr>
                      <w:rFonts w:ascii="Arial" w:hAnsi="Arial" w:cs="Arial"/>
                      <w:sz w:val="16"/>
                      <w:szCs w:val="16"/>
                    </w:rPr>
                  </w:r>
                  <w:r w:rsidRPr="000E4BD0">
                    <w:rPr>
                      <w:rFonts w:ascii="Arial" w:hAnsi="Arial" w:cs="Arial"/>
                      <w:sz w:val="16"/>
                      <w:szCs w:val="16"/>
                    </w:rPr>
                    <w:fldChar w:fldCharType="separate"/>
                  </w:r>
                  <w:r w:rsidRPr="000E4BD0">
                    <w:rPr>
                      <w:rFonts w:ascii="Arial" w:hAnsi="Arial" w:cs="Arial"/>
                      <w:sz w:val="16"/>
                      <w:szCs w:val="16"/>
                    </w:rPr>
                    <w:fldChar w:fldCharType="end"/>
                  </w:r>
                  <w:r w:rsidRPr="000E4BD0">
                    <w:rPr>
                      <w:rFonts w:ascii="Arial" w:hAnsi="Arial" w:cs="Arial"/>
                      <w:sz w:val="16"/>
                      <w:szCs w:val="16"/>
                    </w:rPr>
                    <w:t xml:space="preserve"> 03 Executing</w:t>
                  </w:r>
                </w:p>
              </w:tc>
            </w:tr>
            <w:tr w:rsidR="0037018E" w:rsidRPr="00154F43" w14:paraId="0C0A933B" w14:textId="77777777" w:rsidTr="00A52177">
              <w:trPr>
                <w:trHeight w:val="253"/>
              </w:trPr>
              <w:tc>
                <w:tcPr>
                  <w:tcW w:w="1818" w:type="dxa"/>
                  <w:hideMark/>
                </w:tcPr>
                <w:p w14:paraId="6B0818EE" w14:textId="77777777" w:rsidR="0037018E" w:rsidRPr="000E4BD0" w:rsidRDefault="0037018E" w:rsidP="0037018E">
                  <w:pPr>
                    <w:ind w:firstLine="24"/>
                    <w:rPr>
                      <w:rFonts w:ascii="Arial" w:hAnsi="Arial" w:cs="Arial"/>
                      <w:sz w:val="16"/>
                      <w:szCs w:val="16"/>
                    </w:rPr>
                  </w:pPr>
                  <w:r w:rsidRPr="000E4BD0">
                    <w:rPr>
                      <w:rFonts w:ascii="Arial" w:hAnsi="Arial" w:cs="Arial"/>
                      <w:sz w:val="16"/>
                      <w:szCs w:val="16"/>
                    </w:rPr>
                    <w:fldChar w:fldCharType="begin">
                      <w:ffData>
                        <w:name w:val="Check22"/>
                        <w:enabled/>
                        <w:calcOnExit w:val="0"/>
                        <w:checkBox>
                          <w:sizeAuto/>
                          <w:default w:val="0"/>
                        </w:checkBox>
                      </w:ffData>
                    </w:fldChar>
                  </w:r>
                  <w:r w:rsidRPr="000E4BD0">
                    <w:rPr>
                      <w:rFonts w:ascii="Arial" w:hAnsi="Arial" w:cs="Arial"/>
                      <w:sz w:val="16"/>
                      <w:szCs w:val="16"/>
                    </w:rPr>
                    <w:instrText xml:space="preserve"> FORMCHECKBOX </w:instrText>
                  </w:r>
                  <w:r w:rsidRPr="000E4BD0">
                    <w:rPr>
                      <w:rFonts w:ascii="Arial" w:hAnsi="Arial" w:cs="Arial"/>
                      <w:sz w:val="16"/>
                      <w:szCs w:val="16"/>
                    </w:rPr>
                  </w:r>
                  <w:r w:rsidRPr="000E4BD0">
                    <w:rPr>
                      <w:rFonts w:ascii="Arial" w:hAnsi="Arial" w:cs="Arial"/>
                      <w:sz w:val="16"/>
                      <w:szCs w:val="16"/>
                    </w:rPr>
                    <w:fldChar w:fldCharType="separate"/>
                  </w:r>
                  <w:r w:rsidRPr="000E4BD0">
                    <w:rPr>
                      <w:rFonts w:ascii="Arial" w:hAnsi="Arial" w:cs="Arial"/>
                      <w:sz w:val="16"/>
                      <w:szCs w:val="16"/>
                    </w:rPr>
                    <w:fldChar w:fldCharType="end"/>
                  </w:r>
                  <w:r w:rsidRPr="000E4BD0">
                    <w:rPr>
                      <w:rFonts w:ascii="Arial" w:hAnsi="Arial" w:cs="Arial"/>
                      <w:sz w:val="16"/>
                      <w:szCs w:val="16"/>
                    </w:rPr>
                    <w:t xml:space="preserve"> 04 Controlling</w:t>
                  </w:r>
                </w:p>
              </w:tc>
              <w:tc>
                <w:tcPr>
                  <w:tcW w:w="1620" w:type="dxa"/>
                  <w:hideMark/>
                </w:tcPr>
                <w:p w14:paraId="30B14AC3" w14:textId="5CD0EBB4" w:rsidR="0037018E" w:rsidRPr="000E4BD0" w:rsidRDefault="0037018E" w:rsidP="0037018E">
                  <w:pPr>
                    <w:rPr>
                      <w:rFonts w:ascii="Arial" w:hAnsi="Arial" w:cs="Arial"/>
                      <w:sz w:val="16"/>
                      <w:szCs w:val="16"/>
                    </w:rPr>
                  </w:pPr>
                  <w:r w:rsidRPr="000E4BD0">
                    <w:rPr>
                      <w:rFonts w:ascii="Arial" w:hAnsi="Arial" w:cs="Arial"/>
                      <w:sz w:val="16"/>
                      <w:szCs w:val="16"/>
                    </w:rPr>
                    <w:fldChar w:fldCharType="begin">
                      <w:ffData>
                        <w:name w:val="Check23"/>
                        <w:enabled/>
                        <w:calcOnExit w:val="0"/>
                        <w:checkBox>
                          <w:sizeAuto/>
                          <w:default w:val="0"/>
                        </w:checkBox>
                      </w:ffData>
                    </w:fldChar>
                  </w:r>
                  <w:r w:rsidRPr="000E4BD0">
                    <w:rPr>
                      <w:rFonts w:ascii="Arial" w:hAnsi="Arial" w:cs="Arial"/>
                      <w:sz w:val="16"/>
                      <w:szCs w:val="16"/>
                    </w:rPr>
                    <w:instrText xml:space="preserve"> FORMCHECKBOX </w:instrText>
                  </w:r>
                  <w:r w:rsidRPr="000E4BD0">
                    <w:rPr>
                      <w:rFonts w:ascii="Arial" w:hAnsi="Arial" w:cs="Arial"/>
                      <w:sz w:val="16"/>
                      <w:szCs w:val="16"/>
                    </w:rPr>
                  </w:r>
                  <w:r w:rsidRPr="000E4BD0">
                    <w:rPr>
                      <w:rFonts w:ascii="Arial" w:hAnsi="Arial" w:cs="Arial"/>
                      <w:sz w:val="16"/>
                      <w:szCs w:val="16"/>
                    </w:rPr>
                    <w:fldChar w:fldCharType="separate"/>
                  </w:r>
                  <w:r w:rsidRPr="000E4BD0">
                    <w:rPr>
                      <w:rFonts w:ascii="Arial" w:hAnsi="Arial" w:cs="Arial"/>
                      <w:sz w:val="16"/>
                      <w:szCs w:val="16"/>
                    </w:rPr>
                    <w:fldChar w:fldCharType="end"/>
                  </w:r>
                  <w:r w:rsidRPr="000E4BD0">
                    <w:rPr>
                      <w:rFonts w:ascii="Arial" w:hAnsi="Arial" w:cs="Arial"/>
                      <w:sz w:val="16"/>
                      <w:szCs w:val="16"/>
                    </w:rPr>
                    <w:t xml:space="preserve"> 05 Closing</w:t>
                  </w:r>
                </w:p>
              </w:tc>
              <w:tc>
                <w:tcPr>
                  <w:tcW w:w="1710" w:type="dxa"/>
                  <w:hideMark/>
                </w:tcPr>
                <w:p w14:paraId="1C8DEEB0" w14:textId="2ECB3191" w:rsidR="0037018E" w:rsidRPr="000E4BD0" w:rsidRDefault="000067A2" w:rsidP="0037018E">
                  <w:pPr>
                    <w:rPr>
                      <w:rFonts w:ascii="Arial" w:hAnsi="Arial" w:cs="Arial"/>
                      <w:sz w:val="16"/>
                      <w:szCs w:val="16"/>
                    </w:rPr>
                  </w:pPr>
                  <w:r>
                    <w:rPr>
                      <w:rFonts w:ascii="Arial" w:hAnsi="Arial" w:cs="Arial"/>
                      <w:b/>
                      <w:sz w:val="16"/>
                      <w:szCs w:val="16"/>
                    </w:rPr>
                    <w:fldChar w:fldCharType="begin">
                      <w:ffData>
                        <w:name w:val=""/>
                        <w:enabled/>
                        <w:calcOnExit w:val="0"/>
                        <w:checkBox>
                          <w:sizeAuto/>
                          <w:default w:val="1"/>
                        </w:checkBox>
                      </w:ffData>
                    </w:fldChar>
                  </w:r>
                  <w:r>
                    <w:rPr>
                      <w:rFonts w:ascii="Arial" w:hAnsi="Arial" w:cs="Arial"/>
                      <w:b/>
                      <w:sz w:val="16"/>
                      <w:szCs w:val="16"/>
                    </w:rPr>
                    <w:instrText xml:space="preserve"> FORMCHECKBOX </w:instrText>
                  </w:r>
                  <w:r>
                    <w:rPr>
                      <w:rFonts w:ascii="Arial" w:hAnsi="Arial" w:cs="Arial"/>
                      <w:b/>
                      <w:sz w:val="16"/>
                      <w:szCs w:val="16"/>
                    </w:rPr>
                  </w:r>
                  <w:r>
                    <w:rPr>
                      <w:rFonts w:ascii="Arial" w:hAnsi="Arial" w:cs="Arial"/>
                      <w:b/>
                      <w:sz w:val="16"/>
                      <w:szCs w:val="16"/>
                    </w:rPr>
                    <w:fldChar w:fldCharType="separate"/>
                  </w:r>
                  <w:r>
                    <w:rPr>
                      <w:rFonts w:ascii="Arial" w:hAnsi="Arial" w:cs="Arial"/>
                      <w:b/>
                      <w:sz w:val="16"/>
                      <w:szCs w:val="16"/>
                    </w:rPr>
                    <w:fldChar w:fldCharType="end"/>
                  </w:r>
                  <w:r w:rsidR="0037018E" w:rsidRPr="000E4BD0">
                    <w:rPr>
                      <w:rFonts w:ascii="Arial" w:hAnsi="Arial" w:cs="Arial"/>
                      <w:b/>
                      <w:sz w:val="16"/>
                      <w:szCs w:val="16"/>
                    </w:rPr>
                    <w:t xml:space="preserve"> </w:t>
                  </w:r>
                  <w:r w:rsidR="0037018E" w:rsidRPr="000E4BD0">
                    <w:rPr>
                      <w:rFonts w:ascii="Arial" w:hAnsi="Arial" w:cs="Arial"/>
                      <w:sz w:val="16"/>
                      <w:szCs w:val="16"/>
                    </w:rPr>
                    <w:t>06 All</w:t>
                  </w:r>
                </w:p>
              </w:tc>
            </w:tr>
          </w:tbl>
          <w:p w14:paraId="0CBF083E" w14:textId="77777777" w:rsidR="0037018E" w:rsidRPr="00154F43" w:rsidRDefault="0037018E" w:rsidP="0037018E">
            <w:pPr>
              <w:pStyle w:val="Standard1"/>
              <w:jc w:val="both"/>
              <w:rPr>
                <w:rFonts w:ascii="Arial" w:hAnsi="Arial" w:cs="Arial"/>
                <w:bCs/>
                <w:sz w:val="22"/>
                <w:szCs w:val="22"/>
              </w:rPr>
            </w:pPr>
          </w:p>
        </w:tc>
      </w:tr>
      <w:tr w:rsidR="0037018E" w:rsidRPr="00154F43" w14:paraId="1C6740E2" w14:textId="77777777" w:rsidTr="60A4EEA5">
        <w:trPr>
          <w:trHeight w:val="300"/>
        </w:trPr>
        <w:tc>
          <w:tcPr>
            <w:tcW w:w="2520" w:type="dxa"/>
          </w:tcPr>
          <w:p w14:paraId="3827C53C" w14:textId="77777777" w:rsidR="0037018E" w:rsidRPr="00A52177" w:rsidRDefault="0037018E" w:rsidP="0037018E">
            <w:pPr>
              <w:pStyle w:val="Standard1"/>
              <w:rPr>
                <w:rFonts w:ascii="Arial" w:hAnsi="Arial" w:cs="Arial"/>
                <w:b/>
                <w:bCs/>
                <w:noProof w:val="0"/>
              </w:rPr>
            </w:pPr>
            <w:r w:rsidRPr="00A52177">
              <w:rPr>
                <w:rFonts w:ascii="Arial" w:hAnsi="Arial" w:cs="Arial"/>
                <w:b/>
                <w:bCs/>
                <w:noProof w:val="0"/>
              </w:rPr>
              <w:t>Who Should Attend</w:t>
            </w:r>
          </w:p>
        </w:tc>
        <w:tc>
          <w:tcPr>
            <w:tcW w:w="6210" w:type="dxa"/>
            <w:gridSpan w:val="3"/>
          </w:tcPr>
          <w:p w14:paraId="6407EB91" w14:textId="77777777" w:rsidR="00EA3862" w:rsidRPr="00EA3862" w:rsidRDefault="00EA3862" w:rsidP="00EA3862">
            <w:pPr>
              <w:pStyle w:val="Standard1"/>
              <w:rPr>
                <w:rFonts w:ascii="Arial" w:hAnsi="Arial" w:cs="Arial"/>
                <w:sz w:val="16"/>
                <w:szCs w:val="16"/>
              </w:rPr>
            </w:pPr>
            <w:r w:rsidRPr="00EA3862">
              <w:rPr>
                <w:rFonts w:ascii="Arial" w:hAnsi="Arial" w:cs="Arial"/>
                <w:sz w:val="16"/>
                <w:szCs w:val="16"/>
              </w:rPr>
              <w:t>This session is designed for professionals interested in understanding how the discipline of project management has evolved and where it is heading next.</w:t>
            </w:r>
          </w:p>
          <w:p w14:paraId="1EE50679" w14:textId="77777777" w:rsidR="00EA3862" w:rsidRPr="00EA3862" w:rsidRDefault="00EA3862" w:rsidP="00EA3862">
            <w:pPr>
              <w:pStyle w:val="Standard1"/>
              <w:rPr>
                <w:rFonts w:ascii="Arial" w:hAnsi="Arial" w:cs="Arial"/>
                <w:sz w:val="16"/>
                <w:szCs w:val="16"/>
              </w:rPr>
            </w:pPr>
            <w:r w:rsidRPr="00EA3862">
              <w:rPr>
                <w:rFonts w:ascii="Arial" w:hAnsi="Arial" w:cs="Arial"/>
                <w:sz w:val="16"/>
                <w:szCs w:val="16"/>
              </w:rPr>
              <w:t>Recommended for:</w:t>
            </w:r>
          </w:p>
          <w:p w14:paraId="53361FE8" w14:textId="77777777" w:rsidR="00EA3862" w:rsidRPr="00EA3862" w:rsidRDefault="00EA3862" w:rsidP="00EA3862">
            <w:pPr>
              <w:pStyle w:val="Standard1"/>
              <w:numPr>
                <w:ilvl w:val="0"/>
                <w:numId w:val="9"/>
              </w:numPr>
              <w:rPr>
                <w:rFonts w:ascii="Arial" w:hAnsi="Arial" w:cs="Arial"/>
                <w:sz w:val="16"/>
                <w:szCs w:val="16"/>
              </w:rPr>
            </w:pPr>
            <w:r w:rsidRPr="00EA3862">
              <w:rPr>
                <w:rFonts w:ascii="Arial" w:hAnsi="Arial" w:cs="Arial"/>
                <w:b/>
                <w:bCs/>
                <w:sz w:val="16"/>
                <w:szCs w:val="16"/>
              </w:rPr>
              <w:t>Project Managers and Program Managers</w:t>
            </w:r>
            <w:r w:rsidRPr="00EA3862">
              <w:rPr>
                <w:rFonts w:ascii="Arial" w:hAnsi="Arial" w:cs="Arial"/>
                <w:sz w:val="16"/>
                <w:szCs w:val="16"/>
              </w:rPr>
              <w:t xml:space="preserve"> seeking perspective on how the role is evolving in the age of AI</w:t>
            </w:r>
          </w:p>
          <w:p w14:paraId="5E72D9DA" w14:textId="77777777" w:rsidR="00EA3862" w:rsidRPr="00EA3862" w:rsidRDefault="00EA3862" w:rsidP="00EA3862">
            <w:pPr>
              <w:pStyle w:val="Standard1"/>
              <w:numPr>
                <w:ilvl w:val="0"/>
                <w:numId w:val="9"/>
              </w:numPr>
              <w:rPr>
                <w:rFonts w:ascii="Arial" w:hAnsi="Arial" w:cs="Arial"/>
                <w:sz w:val="16"/>
                <w:szCs w:val="16"/>
              </w:rPr>
            </w:pPr>
            <w:r w:rsidRPr="00EA3862">
              <w:rPr>
                <w:rFonts w:ascii="Arial" w:hAnsi="Arial" w:cs="Arial"/>
                <w:b/>
                <w:bCs/>
                <w:sz w:val="16"/>
                <w:szCs w:val="16"/>
              </w:rPr>
              <w:t>PMO Leaders and Executives</w:t>
            </w:r>
            <w:r w:rsidRPr="00EA3862">
              <w:rPr>
                <w:rFonts w:ascii="Arial" w:hAnsi="Arial" w:cs="Arial"/>
                <w:sz w:val="16"/>
                <w:szCs w:val="16"/>
              </w:rPr>
              <w:t xml:space="preserve"> responsible for guiding organizational project delivery and capability development</w:t>
            </w:r>
          </w:p>
          <w:p w14:paraId="771C607A" w14:textId="77777777" w:rsidR="00EA3862" w:rsidRPr="00EA3862" w:rsidRDefault="00EA3862" w:rsidP="00EA3862">
            <w:pPr>
              <w:pStyle w:val="Standard1"/>
              <w:numPr>
                <w:ilvl w:val="0"/>
                <w:numId w:val="9"/>
              </w:numPr>
              <w:rPr>
                <w:rFonts w:ascii="Arial" w:hAnsi="Arial" w:cs="Arial"/>
                <w:sz w:val="16"/>
                <w:szCs w:val="16"/>
              </w:rPr>
            </w:pPr>
            <w:r w:rsidRPr="00EA3862">
              <w:rPr>
                <w:rFonts w:ascii="Arial" w:hAnsi="Arial" w:cs="Arial"/>
                <w:b/>
                <w:bCs/>
                <w:sz w:val="16"/>
                <w:szCs w:val="16"/>
              </w:rPr>
              <w:t>Agile Practitioners and Product Leaders</w:t>
            </w:r>
            <w:r w:rsidRPr="00EA3862">
              <w:rPr>
                <w:rFonts w:ascii="Arial" w:hAnsi="Arial" w:cs="Arial"/>
                <w:sz w:val="16"/>
                <w:szCs w:val="16"/>
              </w:rPr>
              <w:t xml:space="preserve"> interested in how adaptive frameworks fit within the broader evolution of the profession</w:t>
            </w:r>
          </w:p>
          <w:p w14:paraId="16AE11D2" w14:textId="77777777" w:rsidR="00EA3862" w:rsidRPr="00EA3862" w:rsidRDefault="00EA3862" w:rsidP="00EA3862">
            <w:pPr>
              <w:pStyle w:val="Standard1"/>
              <w:numPr>
                <w:ilvl w:val="0"/>
                <w:numId w:val="9"/>
              </w:numPr>
              <w:rPr>
                <w:rFonts w:ascii="Arial" w:hAnsi="Arial" w:cs="Arial"/>
                <w:sz w:val="16"/>
                <w:szCs w:val="16"/>
              </w:rPr>
            </w:pPr>
            <w:r w:rsidRPr="00EA3862">
              <w:rPr>
                <w:rFonts w:ascii="Arial" w:hAnsi="Arial" w:cs="Arial"/>
                <w:b/>
                <w:bCs/>
                <w:sz w:val="16"/>
                <w:szCs w:val="16"/>
              </w:rPr>
              <w:t>Business and Technology Leaders</w:t>
            </w:r>
            <w:r w:rsidRPr="00EA3862">
              <w:rPr>
                <w:rFonts w:ascii="Arial" w:hAnsi="Arial" w:cs="Arial"/>
                <w:sz w:val="16"/>
                <w:szCs w:val="16"/>
              </w:rPr>
              <w:t xml:space="preserve"> managing complex initiatives in rapidly changing environments</w:t>
            </w:r>
          </w:p>
          <w:p w14:paraId="2EEE758A" w14:textId="77777777" w:rsidR="00EA3862" w:rsidRPr="00EA3862" w:rsidRDefault="00EA3862" w:rsidP="00EA3862">
            <w:pPr>
              <w:pStyle w:val="Standard1"/>
              <w:numPr>
                <w:ilvl w:val="0"/>
                <w:numId w:val="9"/>
              </w:numPr>
              <w:rPr>
                <w:rFonts w:ascii="Arial" w:hAnsi="Arial" w:cs="Arial"/>
                <w:sz w:val="16"/>
                <w:szCs w:val="16"/>
              </w:rPr>
            </w:pPr>
            <w:r w:rsidRPr="00EA3862">
              <w:rPr>
                <w:rFonts w:ascii="Arial" w:hAnsi="Arial" w:cs="Arial"/>
                <w:b/>
                <w:bCs/>
                <w:sz w:val="16"/>
                <w:szCs w:val="16"/>
              </w:rPr>
              <w:t>Early-Career Project Professionals and Students</w:t>
            </w:r>
            <w:r w:rsidRPr="00EA3862">
              <w:rPr>
                <w:rFonts w:ascii="Arial" w:hAnsi="Arial" w:cs="Arial"/>
                <w:sz w:val="16"/>
                <w:szCs w:val="16"/>
              </w:rPr>
              <w:t xml:space="preserve"> who want to understand the historical foundations and future trajectory of the project management profession</w:t>
            </w:r>
          </w:p>
          <w:p w14:paraId="0D1FF738" w14:textId="77777777" w:rsidR="00EA3862" w:rsidRPr="00EA3862" w:rsidRDefault="00EA3862" w:rsidP="00EA3862">
            <w:pPr>
              <w:pStyle w:val="Standard1"/>
              <w:rPr>
                <w:rFonts w:ascii="Arial" w:hAnsi="Arial" w:cs="Arial"/>
                <w:sz w:val="16"/>
                <w:szCs w:val="16"/>
              </w:rPr>
            </w:pPr>
            <w:r w:rsidRPr="00EA3862">
              <w:rPr>
                <w:rFonts w:ascii="Arial" w:hAnsi="Arial" w:cs="Arial"/>
                <w:sz w:val="16"/>
                <w:szCs w:val="16"/>
              </w:rPr>
              <w:t xml:space="preserve">Participants will gain both </w:t>
            </w:r>
            <w:r w:rsidRPr="00EA3862">
              <w:rPr>
                <w:rFonts w:ascii="Arial" w:hAnsi="Arial" w:cs="Arial"/>
                <w:b/>
                <w:bCs/>
                <w:sz w:val="16"/>
                <w:szCs w:val="16"/>
              </w:rPr>
              <w:t>historical perspective and forward-looking insight</w:t>
            </w:r>
            <w:r w:rsidRPr="00EA3862">
              <w:rPr>
                <w:rFonts w:ascii="Arial" w:hAnsi="Arial" w:cs="Arial"/>
                <w:sz w:val="16"/>
                <w:szCs w:val="16"/>
              </w:rPr>
              <w:t xml:space="preserve"> into the changing role of project leadership.</w:t>
            </w:r>
          </w:p>
          <w:p w14:paraId="68C65993" w14:textId="732278B2" w:rsidR="0037018E" w:rsidRPr="00154F43" w:rsidRDefault="0037018E" w:rsidP="60A4EEA5">
            <w:pPr>
              <w:pStyle w:val="Standard1"/>
              <w:rPr>
                <w:rFonts w:ascii="Arial" w:hAnsi="Arial" w:cs="Arial"/>
                <w:sz w:val="16"/>
                <w:szCs w:val="16"/>
              </w:rPr>
            </w:pPr>
          </w:p>
        </w:tc>
      </w:tr>
      <w:tr w:rsidR="0037018E" w:rsidRPr="00154F43" w14:paraId="7800379A" w14:textId="77777777" w:rsidTr="60A4EEA5">
        <w:trPr>
          <w:trHeight w:val="300"/>
        </w:trPr>
        <w:tc>
          <w:tcPr>
            <w:tcW w:w="2520" w:type="dxa"/>
          </w:tcPr>
          <w:p w14:paraId="4030E7D5" w14:textId="77777777" w:rsidR="0037018E" w:rsidRPr="00A52177" w:rsidRDefault="0037018E" w:rsidP="0037018E">
            <w:pPr>
              <w:pStyle w:val="Standard1"/>
              <w:rPr>
                <w:rFonts w:ascii="Arial" w:hAnsi="Arial" w:cs="Arial"/>
                <w:b/>
                <w:bCs/>
                <w:noProof w:val="0"/>
              </w:rPr>
            </w:pPr>
            <w:r w:rsidRPr="00A52177">
              <w:rPr>
                <w:rFonts w:ascii="Arial" w:hAnsi="Arial" w:cs="Arial"/>
                <w:b/>
                <w:bCs/>
                <w:noProof w:val="0"/>
              </w:rPr>
              <w:lastRenderedPageBreak/>
              <w:t>Attendee Benefits</w:t>
            </w:r>
          </w:p>
        </w:tc>
        <w:tc>
          <w:tcPr>
            <w:tcW w:w="6210" w:type="dxa"/>
            <w:gridSpan w:val="3"/>
          </w:tcPr>
          <w:p w14:paraId="5C02D3E4" w14:textId="40C7E108" w:rsidR="009B6763" w:rsidRPr="009B6763" w:rsidRDefault="009B6763" w:rsidP="009B6763">
            <w:pPr>
              <w:spacing w:before="60"/>
              <w:rPr>
                <w:rFonts w:ascii="Arial" w:hAnsi="Arial" w:cs="Arial"/>
                <w:bCs/>
                <w:sz w:val="16"/>
                <w:szCs w:val="16"/>
              </w:rPr>
            </w:pPr>
            <w:r w:rsidRPr="009B6763">
              <w:rPr>
                <w:rFonts w:ascii="Arial" w:hAnsi="Arial" w:cs="Arial"/>
                <w:bCs/>
                <w:sz w:val="16"/>
                <w:szCs w:val="16"/>
              </w:rPr>
              <w:t xml:space="preserve">Participants will gain a broader perspective on how project management has evolved and how the profession continues to adapt to increasing complexity and technological change. Attendees will leave with a deeper understanding of the historical foundations of project management, insights into how methodologies and leadership practices have </w:t>
            </w:r>
            <w:r w:rsidR="00AB226E">
              <w:rPr>
                <w:rFonts w:ascii="Arial" w:hAnsi="Arial" w:cs="Arial"/>
                <w:bCs/>
                <w:sz w:val="16"/>
                <w:szCs w:val="16"/>
              </w:rPr>
              <w:t>evolved over time, and a practical awareness of how emerging technologies, such as artificial intelligence, are shaping</w:t>
            </w:r>
            <w:r w:rsidRPr="009B6763">
              <w:rPr>
                <w:rFonts w:ascii="Arial" w:hAnsi="Arial" w:cs="Arial"/>
                <w:bCs/>
                <w:sz w:val="16"/>
                <w:szCs w:val="16"/>
              </w:rPr>
              <w:t xml:space="preserve"> the future of project delivery.</w:t>
            </w:r>
          </w:p>
          <w:p w14:paraId="7387C5F7" w14:textId="77777777" w:rsidR="009B6763" w:rsidRPr="009B6763" w:rsidRDefault="009B6763" w:rsidP="009B6763">
            <w:pPr>
              <w:spacing w:before="60"/>
              <w:rPr>
                <w:rFonts w:ascii="Arial" w:hAnsi="Arial" w:cs="Arial"/>
                <w:bCs/>
                <w:sz w:val="16"/>
                <w:szCs w:val="16"/>
              </w:rPr>
            </w:pPr>
            <w:r w:rsidRPr="009B6763">
              <w:rPr>
                <w:rFonts w:ascii="Arial" w:hAnsi="Arial" w:cs="Arial"/>
                <w:bCs/>
                <w:sz w:val="16"/>
                <w:szCs w:val="16"/>
              </w:rPr>
              <w:t>The session will also help project professionals reflect on the skills and competencies needed to remain effective and relevant as the role of the project manager continues to shift toward strategic leadership, stakeholder engagement, and the orchestration of both human and technological capabilities.</w:t>
            </w:r>
          </w:p>
          <w:p w14:paraId="2F3AA607" w14:textId="300F74DB" w:rsidR="0037018E" w:rsidRPr="00154F43" w:rsidRDefault="0037018E" w:rsidP="60A4EEA5">
            <w:pPr>
              <w:spacing w:before="60"/>
              <w:rPr>
                <w:rFonts w:ascii="Arial" w:hAnsi="Arial" w:cs="Arial"/>
                <w:sz w:val="16"/>
                <w:szCs w:val="16"/>
              </w:rPr>
            </w:pPr>
          </w:p>
        </w:tc>
      </w:tr>
      <w:tr w:rsidR="0037018E" w:rsidRPr="00154F43" w14:paraId="12031DE5" w14:textId="77777777" w:rsidTr="60A4EEA5">
        <w:trPr>
          <w:trHeight w:val="300"/>
        </w:trPr>
        <w:tc>
          <w:tcPr>
            <w:tcW w:w="2520" w:type="dxa"/>
          </w:tcPr>
          <w:p w14:paraId="261D1777" w14:textId="165AF9B5" w:rsidR="0037018E" w:rsidRPr="00A52177" w:rsidRDefault="0037018E" w:rsidP="0037018E">
            <w:pPr>
              <w:pStyle w:val="Standard1"/>
              <w:rPr>
                <w:rFonts w:ascii="Arial" w:hAnsi="Arial" w:cs="Arial"/>
                <w:b/>
                <w:bCs/>
                <w:noProof w:val="0"/>
              </w:rPr>
            </w:pPr>
            <w:r w:rsidRPr="00A52177">
              <w:rPr>
                <w:rFonts w:ascii="Arial" w:hAnsi="Arial" w:cs="Arial"/>
                <w:b/>
                <w:bCs/>
                <w:noProof w:val="0"/>
              </w:rPr>
              <w:t xml:space="preserve">Speaker </w:t>
            </w:r>
            <w:r w:rsidR="7C070A38" w:rsidRPr="60A4EEA5">
              <w:rPr>
                <w:rFonts w:ascii="Arial" w:hAnsi="Arial" w:cs="Arial"/>
                <w:b/>
                <w:bCs/>
                <w:noProof w:val="0"/>
              </w:rPr>
              <w:t>Bio</w:t>
            </w:r>
            <w:r w:rsidR="0D5033AF" w:rsidRPr="60A4EEA5">
              <w:rPr>
                <w:rFonts w:ascii="Arial" w:hAnsi="Arial" w:cs="Arial"/>
                <w:b/>
                <w:bCs/>
                <w:noProof w:val="0"/>
              </w:rPr>
              <w:t>graphy</w:t>
            </w:r>
          </w:p>
          <w:p w14:paraId="4519F8E9" w14:textId="77777777" w:rsidR="0037018E" w:rsidRPr="00A52177" w:rsidRDefault="0037018E" w:rsidP="0037018E">
            <w:pPr>
              <w:pStyle w:val="Standard1"/>
              <w:rPr>
                <w:rFonts w:ascii="Arial" w:hAnsi="Arial" w:cs="Arial"/>
                <w:bCs/>
                <w:noProof w:val="0"/>
              </w:rPr>
            </w:pPr>
          </w:p>
        </w:tc>
        <w:tc>
          <w:tcPr>
            <w:tcW w:w="6210" w:type="dxa"/>
            <w:gridSpan w:val="3"/>
          </w:tcPr>
          <w:p w14:paraId="446A79FB" w14:textId="08D1BA6F" w:rsidR="00A8254F" w:rsidRDefault="00A8254F" w:rsidP="00A8254F">
            <w:pPr>
              <w:pStyle w:val="Standard1"/>
              <w:rPr>
                <w:rFonts w:ascii="Arial" w:hAnsi="Arial" w:cs="Arial"/>
                <w:sz w:val="16"/>
                <w:szCs w:val="16"/>
              </w:rPr>
            </w:pPr>
            <w:r w:rsidRPr="00A8254F">
              <w:rPr>
                <w:rFonts w:ascii="Arial" w:hAnsi="Arial" w:cs="Arial"/>
                <w:sz w:val="16"/>
                <w:szCs w:val="16"/>
              </w:rPr>
              <w:t>Jon McGlothian, MBA, CMA, PMP</w:t>
            </w:r>
            <w:r w:rsidRPr="00A8254F">
              <w:rPr>
                <w:rFonts w:ascii="Arial" w:hAnsi="Arial" w:cs="Arial"/>
                <w:sz w:val="16"/>
                <w:szCs w:val="16"/>
              </w:rPr>
              <w:br/>
            </w:r>
            <w:r w:rsidR="00BC6ADF">
              <w:rPr>
                <w:rFonts w:ascii="Arial" w:hAnsi="Arial" w:cs="Arial"/>
                <w:sz w:val="16"/>
                <w:szCs w:val="16"/>
              </w:rPr>
              <w:t xml:space="preserve">President &amp; </w:t>
            </w:r>
            <w:r w:rsidRPr="00A8254F">
              <w:rPr>
                <w:rFonts w:ascii="Arial" w:hAnsi="Arial" w:cs="Arial"/>
                <w:sz w:val="16"/>
                <w:szCs w:val="16"/>
              </w:rPr>
              <w:t>Co-Founder, TMOG Learning | Keynote Speaker | Community Advocate</w:t>
            </w:r>
          </w:p>
          <w:p w14:paraId="1B8CD41C" w14:textId="77777777" w:rsidR="00A8254F" w:rsidRPr="00A8254F" w:rsidRDefault="00A8254F" w:rsidP="00A8254F">
            <w:pPr>
              <w:pStyle w:val="Standard1"/>
              <w:rPr>
                <w:rFonts w:ascii="Arial" w:hAnsi="Arial" w:cs="Arial"/>
                <w:sz w:val="16"/>
                <w:szCs w:val="16"/>
              </w:rPr>
            </w:pPr>
          </w:p>
          <w:p w14:paraId="43D65FA9" w14:textId="0FC2974D" w:rsidR="00A8254F" w:rsidRDefault="00A8254F" w:rsidP="00A8254F">
            <w:pPr>
              <w:pStyle w:val="Standard1"/>
              <w:rPr>
                <w:rFonts w:ascii="Arial" w:hAnsi="Arial" w:cs="Arial"/>
                <w:sz w:val="16"/>
                <w:szCs w:val="16"/>
              </w:rPr>
            </w:pPr>
            <w:r w:rsidRPr="00A8254F">
              <w:rPr>
                <w:rFonts w:ascii="Arial" w:hAnsi="Arial" w:cs="Arial"/>
                <w:sz w:val="16"/>
                <w:szCs w:val="16"/>
              </w:rPr>
              <w:t xml:space="preserve">Jon McGlothian is a project management expert with over 30 years of experience in leadership development, training, and operational execution. A graduate of the United States Military Academy at West Point and The University of Memphis (MBA), Jon holds </w:t>
            </w:r>
            <w:r w:rsidR="002055DC">
              <w:rPr>
                <w:rFonts w:ascii="Arial" w:hAnsi="Arial" w:cs="Arial"/>
                <w:sz w:val="16"/>
                <w:szCs w:val="16"/>
              </w:rPr>
              <w:t>CMA, PMP</w:t>
            </w:r>
            <w:r w:rsidRPr="00A8254F">
              <w:rPr>
                <w:rFonts w:ascii="Arial" w:hAnsi="Arial" w:cs="Arial"/>
                <w:sz w:val="16"/>
                <w:szCs w:val="16"/>
              </w:rPr>
              <w:t>, PMI-ACP</w:t>
            </w:r>
            <w:r w:rsidR="0050487B">
              <w:rPr>
                <w:rFonts w:ascii="Arial" w:hAnsi="Arial" w:cs="Arial"/>
                <w:sz w:val="16"/>
                <w:szCs w:val="16"/>
              </w:rPr>
              <w:t>,</w:t>
            </w:r>
            <w:r w:rsidRPr="00A8254F">
              <w:rPr>
                <w:rFonts w:ascii="Arial" w:hAnsi="Arial" w:cs="Arial"/>
                <w:sz w:val="16"/>
                <w:szCs w:val="16"/>
              </w:rPr>
              <w:t xml:space="preserve"> </w:t>
            </w:r>
            <w:r w:rsidR="00687DFD">
              <w:rPr>
                <w:rFonts w:ascii="Arial" w:hAnsi="Arial" w:cs="Arial"/>
                <w:sz w:val="16"/>
                <w:szCs w:val="16"/>
              </w:rPr>
              <w:t xml:space="preserve">and </w:t>
            </w:r>
            <w:r w:rsidR="0050487B">
              <w:rPr>
                <w:rFonts w:ascii="Arial" w:hAnsi="Arial" w:cs="Arial"/>
                <w:sz w:val="16"/>
                <w:szCs w:val="16"/>
              </w:rPr>
              <w:t xml:space="preserve">PMI-CPMAI </w:t>
            </w:r>
            <w:r w:rsidRPr="00A8254F">
              <w:rPr>
                <w:rFonts w:ascii="Arial" w:hAnsi="Arial" w:cs="Arial"/>
                <w:sz w:val="16"/>
                <w:szCs w:val="16"/>
              </w:rPr>
              <w:t>certifications.</w:t>
            </w:r>
          </w:p>
          <w:p w14:paraId="3C9BE618" w14:textId="77777777" w:rsidR="00A8254F" w:rsidRPr="00A8254F" w:rsidRDefault="00A8254F" w:rsidP="00A8254F">
            <w:pPr>
              <w:pStyle w:val="Standard1"/>
              <w:rPr>
                <w:rFonts w:ascii="Arial" w:hAnsi="Arial" w:cs="Arial"/>
                <w:sz w:val="16"/>
                <w:szCs w:val="16"/>
              </w:rPr>
            </w:pPr>
          </w:p>
          <w:p w14:paraId="1220A932" w14:textId="5E68F344" w:rsidR="00A8254F" w:rsidRDefault="00A8254F" w:rsidP="00A8254F">
            <w:pPr>
              <w:pStyle w:val="Standard1"/>
              <w:rPr>
                <w:rFonts w:ascii="Arial" w:hAnsi="Arial" w:cs="Arial"/>
                <w:sz w:val="16"/>
                <w:szCs w:val="16"/>
              </w:rPr>
            </w:pPr>
            <w:r w:rsidRPr="00A8254F">
              <w:rPr>
                <w:rFonts w:ascii="Arial" w:hAnsi="Arial" w:cs="Arial"/>
                <w:sz w:val="16"/>
                <w:szCs w:val="16"/>
              </w:rPr>
              <w:t>As co-founder of TMOG Learning</w:t>
            </w:r>
            <w:r w:rsidR="002407F0">
              <w:rPr>
                <w:rFonts w:ascii="Arial" w:hAnsi="Arial" w:cs="Arial"/>
                <w:sz w:val="16"/>
                <w:szCs w:val="16"/>
              </w:rPr>
              <w:t xml:space="preserve"> (</w:t>
            </w:r>
            <w:hyperlink r:id="rId15" w:history="1">
              <w:r w:rsidR="002407F0" w:rsidRPr="00122BFF">
                <w:rPr>
                  <w:rStyle w:val="Hyperlink"/>
                  <w:rFonts w:ascii="Arial" w:hAnsi="Arial" w:cs="Arial"/>
                  <w:sz w:val="16"/>
                  <w:szCs w:val="16"/>
                </w:rPr>
                <w:t>https://www.tmogllc.com/</w:t>
              </w:r>
            </w:hyperlink>
            <w:r w:rsidR="003A0868">
              <w:rPr>
                <w:rFonts w:ascii="Arial" w:hAnsi="Arial" w:cs="Arial"/>
                <w:sz w:val="16"/>
                <w:szCs w:val="16"/>
              </w:rPr>
              <w:t>)</w:t>
            </w:r>
            <w:r w:rsidRPr="00A8254F">
              <w:rPr>
                <w:rFonts w:ascii="Arial" w:hAnsi="Arial" w:cs="Arial"/>
                <w:sz w:val="16"/>
                <w:szCs w:val="16"/>
              </w:rPr>
              <w:t>, Jon empowers professionals to excel through strategic project management and leadership training. His work spans public and private sectors, focusing on workforce development, veterans’ transition, and community impact.</w:t>
            </w:r>
          </w:p>
          <w:p w14:paraId="26B0E87D" w14:textId="77777777" w:rsidR="00A8254F" w:rsidRPr="00A8254F" w:rsidRDefault="00A8254F" w:rsidP="00A8254F">
            <w:pPr>
              <w:pStyle w:val="Standard1"/>
              <w:rPr>
                <w:rFonts w:ascii="Arial" w:hAnsi="Arial" w:cs="Arial"/>
                <w:sz w:val="16"/>
                <w:szCs w:val="16"/>
              </w:rPr>
            </w:pPr>
          </w:p>
          <w:p w14:paraId="0A078BA1" w14:textId="77777777" w:rsidR="00A8254F" w:rsidRDefault="00A8254F" w:rsidP="00A8254F">
            <w:pPr>
              <w:pStyle w:val="Standard1"/>
              <w:rPr>
                <w:rFonts w:ascii="Arial" w:hAnsi="Arial" w:cs="Arial"/>
                <w:sz w:val="16"/>
                <w:szCs w:val="16"/>
              </w:rPr>
            </w:pPr>
            <w:r w:rsidRPr="00A8254F">
              <w:rPr>
                <w:rFonts w:ascii="Arial" w:hAnsi="Arial" w:cs="Arial"/>
                <w:sz w:val="16"/>
                <w:szCs w:val="16"/>
              </w:rPr>
              <w:t>Jon co-founded the BOOST Program via the McGlothian Foundation, uniquely combining CAPM certification with hands-on vocational training to equip adults with market-ready skills.</w:t>
            </w:r>
          </w:p>
          <w:p w14:paraId="3979F652" w14:textId="77777777" w:rsidR="00A8254F" w:rsidRPr="00A8254F" w:rsidRDefault="00A8254F" w:rsidP="00A8254F">
            <w:pPr>
              <w:pStyle w:val="Standard1"/>
              <w:rPr>
                <w:rFonts w:ascii="Arial" w:hAnsi="Arial" w:cs="Arial"/>
                <w:sz w:val="16"/>
                <w:szCs w:val="16"/>
              </w:rPr>
            </w:pPr>
          </w:p>
          <w:p w14:paraId="5E845642" w14:textId="2B6A364D" w:rsidR="00A8254F" w:rsidRDefault="00A8254F" w:rsidP="00A8254F">
            <w:pPr>
              <w:pStyle w:val="Standard1"/>
              <w:rPr>
                <w:rFonts w:ascii="Arial" w:hAnsi="Arial" w:cs="Arial"/>
                <w:sz w:val="16"/>
                <w:szCs w:val="16"/>
              </w:rPr>
            </w:pPr>
            <w:r w:rsidRPr="00A8254F">
              <w:rPr>
                <w:rFonts w:ascii="Arial" w:hAnsi="Arial" w:cs="Arial"/>
                <w:sz w:val="16"/>
                <w:szCs w:val="16"/>
              </w:rPr>
              <w:t>A former U.S. Army Officer</w:t>
            </w:r>
            <w:r w:rsidR="008D301E">
              <w:rPr>
                <w:rFonts w:ascii="Arial" w:hAnsi="Arial" w:cs="Arial"/>
                <w:sz w:val="16"/>
                <w:szCs w:val="16"/>
              </w:rPr>
              <w:t xml:space="preserve"> and Fortune 500 Executive</w:t>
            </w:r>
            <w:r w:rsidRPr="00A8254F">
              <w:rPr>
                <w:rFonts w:ascii="Arial" w:hAnsi="Arial" w:cs="Arial"/>
                <w:sz w:val="16"/>
                <w:szCs w:val="16"/>
              </w:rPr>
              <w:t>, Jon remains dedicated to mentorship and service through involvement in “Scouting for America” and Alpha Phi Alpha Fraternity, Inc.</w:t>
            </w:r>
          </w:p>
          <w:p w14:paraId="61C7E6F4" w14:textId="77777777" w:rsidR="00A8254F" w:rsidRPr="00A8254F" w:rsidRDefault="00A8254F" w:rsidP="00A8254F">
            <w:pPr>
              <w:pStyle w:val="Standard1"/>
              <w:rPr>
                <w:rFonts w:ascii="Arial" w:hAnsi="Arial" w:cs="Arial"/>
                <w:sz w:val="16"/>
                <w:szCs w:val="16"/>
              </w:rPr>
            </w:pPr>
          </w:p>
          <w:p w14:paraId="15EE19B7" w14:textId="78FF2ED6" w:rsidR="00A8254F" w:rsidRDefault="00A8254F" w:rsidP="00A8254F">
            <w:pPr>
              <w:pStyle w:val="Standard1"/>
              <w:rPr>
                <w:rFonts w:ascii="Arial" w:hAnsi="Arial" w:cs="Arial"/>
                <w:sz w:val="16"/>
                <w:szCs w:val="16"/>
              </w:rPr>
            </w:pPr>
            <w:r w:rsidRPr="00A8254F">
              <w:rPr>
                <w:rFonts w:ascii="Arial" w:hAnsi="Arial" w:cs="Arial"/>
                <w:sz w:val="16"/>
                <w:szCs w:val="16"/>
              </w:rPr>
              <w:t xml:space="preserve">Residing in </w:t>
            </w:r>
            <w:r w:rsidR="00B666EE">
              <w:rPr>
                <w:rFonts w:ascii="Arial" w:hAnsi="Arial" w:cs="Arial"/>
                <w:sz w:val="16"/>
                <w:szCs w:val="16"/>
              </w:rPr>
              <w:t>Virginia Beach</w:t>
            </w:r>
            <w:r w:rsidRPr="00A8254F">
              <w:rPr>
                <w:rFonts w:ascii="Arial" w:hAnsi="Arial" w:cs="Arial"/>
                <w:sz w:val="16"/>
                <w:szCs w:val="16"/>
              </w:rPr>
              <w:t xml:space="preserve"> with his wife</w:t>
            </w:r>
            <w:r w:rsidR="00B666EE">
              <w:rPr>
                <w:rFonts w:ascii="Arial" w:hAnsi="Arial" w:cs="Arial"/>
                <w:sz w:val="16"/>
                <w:szCs w:val="16"/>
              </w:rPr>
              <w:t>,</w:t>
            </w:r>
            <w:r w:rsidRPr="00A8254F">
              <w:rPr>
                <w:rFonts w:ascii="Arial" w:hAnsi="Arial" w:cs="Arial"/>
                <w:sz w:val="16"/>
                <w:szCs w:val="16"/>
              </w:rPr>
              <w:t xml:space="preserve"> Tracy, Jon draws on faith and family values to inspire his leadership approach and commitment to professional growth.</w:t>
            </w:r>
          </w:p>
          <w:p w14:paraId="00E8E717" w14:textId="77777777" w:rsidR="00B666EE" w:rsidRPr="00A8254F" w:rsidRDefault="00B666EE" w:rsidP="00A8254F">
            <w:pPr>
              <w:pStyle w:val="Standard1"/>
              <w:rPr>
                <w:rFonts w:ascii="Arial" w:hAnsi="Arial" w:cs="Arial"/>
                <w:sz w:val="16"/>
                <w:szCs w:val="16"/>
              </w:rPr>
            </w:pPr>
          </w:p>
          <w:p w14:paraId="3F0A9F04" w14:textId="77777777" w:rsidR="004D155B" w:rsidRPr="004D155B" w:rsidRDefault="004D155B" w:rsidP="004D155B">
            <w:pPr>
              <w:pStyle w:val="Standard1"/>
              <w:rPr>
                <w:rFonts w:ascii="Arial" w:hAnsi="Arial" w:cs="Arial"/>
                <w:bCs/>
                <w:sz w:val="16"/>
                <w:szCs w:val="16"/>
              </w:rPr>
            </w:pPr>
            <w:r w:rsidRPr="004D155B">
              <w:rPr>
                <w:rFonts w:ascii="Arial" w:hAnsi="Arial" w:cs="Arial"/>
                <w:bCs/>
                <w:sz w:val="16"/>
                <w:szCs w:val="16"/>
              </w:rPr>
              <w:t xml:space="preserve">LinkedIn: </w:t>
            </w:r>
            <w:hyperlink r:id="rId16" w:tgtFrame="_new" w:history="1">
              <w:r w:rsidRPr="004D155B">
                <w:rPr>
                  <w:rStyle w:val="Hyperlink"/>
                  <w:rFonts w:ascii="Arial" w:hAnsi="Arial" w:cs="Arial"/>
                  <w:bCs/>
                  <w:sz w:val="16"/>
                  <w:szCs w:val="16"/>
                </w:rPr>
                <w:t>linkedin.com/in/projectmanagementtraining</w:t>
              </w:r>
            </w:hyperlink>
          </w:p>
          <w:p w14:paraId="0927060C" w14:textId="77777777" w:rsidR="0037018E" w:rsidRPr="00154F43" w:rsidRDefault="0037018E" w:rsidP="0037018E">
            <w:pPr>
              <w:pStyle w:val="Standard1"/>
              <w:rPr>
                <w:rFonts w:ascii="Arial" w:hAnsi="Arial" w:cs="Arial"/>
              </w:rPr>
            </w:pPr>
          </w:p>
          <w:p w14:paraId="391FBF85" w14:textId="58D36127" w:rsidR="0037018E" w:rsidRPr="00154F43" w:rsidRDefault="0037018E" w:rsidP="0037018E">
            <w:pPr>
              <w:pStyle w:val="Standard1"/>
              <w:rPr>
                <w:rFonts w:ascii="Arial" w:hAnsi="Arial" w:cs="Arial"/>
                <w:b/>
                <w:sz w:val="24"/>
                <w:szCs w:val="24"/>
              </w:rPr>
            </w:pPr>
          </w:p>
        </w:tc>
      </w:tr>
      <w:tr w:rsidR="0037018E" w:rsidRPr="00154F43" w14:paraId="5F266C3B" w14:textId="77777777" w:rsidTr="60A4EEA5">
        <w:trPr>
          <w:trHeight w:val="300"/>
        </w:trPr>
        <w:tc>
          <w:tcPr>
            <w:tcW w:w="2520" w:type="dxa"/>
          </w:tcPr>
          <w:p w14:paraId="3F12BA0B" w14:textId="7CC9B0DA" w:rsidR="0037018E" w:rsidRPr="00A52177" w:rsidRDefault="0037018E" w:rsidP="0037018E">
            <w:pPr>
              <w:pStyle w:val="Standard1"/>
              <w:rPr>
                <w:rFonts w:ascii="Arial" w:hAnsi="Arial" w:cs="Arial"/>
                <w:b/>
                <w:bCs/>
                <w:noProof w:val="0"/>
              </w:rPr>
            </w:pPr>
            <w:r w:rsidRPr="00A52177">
              <w:rPr>
                <w:rFonts w:ascii="Arial" w:hAnsi="Arial" w:cs="Arial"/>
                <w:b/>
                <w:bCs/>
                <w:noProof w:val="0"/>
              </w:rPr>
              <w:t xml:space="preserve">Speaker Introduction </w:t>
            </w:r>
            <w:proofErr w:type="gramStart"/>
            <w:r w:rsidRPr="00A52177">
              <w:rPr>
                <w:rFonts w:ascii="Arial" w:hAnsi="Arial" w:cs="Arial"/>
                <w:b/>
                <w:bCs/>
                <w:noProof w:val="0"/>
              </w:rPr>
              <w:t>at</w:t>
            </w:r>
            <w:proofErr w:type="gramEnd"/>
            <w:r w:rsidRPr="00A52177">
              <w:rPr>
                <w:rFonts w:ascii="Arial" w:hAnsi="Arial" w:cs="Arial"/>
                <w:b/>
                <w:bCs/>
                <w:noProof w:val="0"/>
              </w:rPr>
              <w:t xml:space="preserve"> the Conference</w:t>
            </w:r>
          </w:p>
          <w:p w14:paraId="4C780698" w14:textId="77777777" w:rsidR="0037018E" w:rsidRPr="00A52177" w:rsidRDefault="0037018E" w:rsidP="0037018E">
            <w:pPr>
              <w:pStyle w:val="Standard1"/>
              <w:rPr>
                <w:rFonts w:ascii="Arial" w:hAnsi="Arial" w:cs="Arial"/>
                <w:b/>
                <w:bCs/>
                <w:noProof w:val="0"/>
              </w:rPr>
            </w:pPr>
          </w:p>
        </w:tc>
        <w:tc>
          <w:tcPr>
            <w:tcW w:w="6210" w:type="dxa"/>
            <w:gridSpan w:val="3"/>
          </w:tcPr>
          <w:p w14:paraId="60F903B9" w14:textId="77777777" w:rsidR="00E708B2" w:rsidRDefault="00E708B2" w:rsidP="00E708B2">
            <w:pPr>
              <w:pStyle w:val="Standard1"/>
              <w:rPr>
                <w:rFonts w:ascii="Arial" w:hAnsi="Arial" w:cs="Arial"/>
                <w:bCs/>
                <w:sz w:val="16"/>
                <w:szCs w:val="16"/>
              </w:rPr>
            </w:pPr>
            <w:r w:rsidRPr="00E708B2">
              <w:rPr>
                <w:rFonts w:ascii="Arial" w:hAnsi="Arial" w:cs="Arial"/>
                <w:bCs/>
                <w:sz w:val="16"/>
                <w:szCs w:val="16"/>
              </w:rPr>
              <w:t>“Good [morning/afternoon], everyone. It is my pleasure to introduce today’s speaker, Jon McGlothian, a highly experienced project management professional and dedicated community advocate. Jon brings over 30 years of expertise in leadership development, training, and operational execution across both public and private sectors.</w:t>
            </w:r>
          </w:p>
          <w:p w14:paraId="395AF134" w14:textId="77777777" w:rsidR="00E708B2" w:rsidRPr="00E708B2" w:rsidRDefault="00E708B2" w:rsidP="00E708B2">
            <w:pPr>
              <w:pStyle w:val="Standard1"/>
              <w:rPr>
                <w:rFonts w:ascii="Arial" w:hAnsi="Arial" w:cs="Arial"/>
                <w:bCs/>
                <w:sz w:val="16"/>
                <w:szCs w:val="16"/>
              </w:rPr>
            </w:pPr>
          </w:p>
          <w:p w14:paraId="4C10B8BB" w14:textId="27EB37A6" w:rsidR="00E708B2" w:rsidRDefault="00E708B2" w:rsidP="00E708B2">
            <w:pPr>
              <w:pStyle w:val="Standard1"/>
              <w:rPr>
                <w:rFonts w:ascii="Arial" w:hAnsi="Arial" w:cs="Arial"/>
                <w:bCs/>
                <w:sz w:val="16"/>
                <w:szCs w:val="16"/>
              </w:rPr>
            </w:pPr>
            <w:r w:rsidRPr="00E708B2">
              <w:rPr>
                <w:rFonts w:ascii="Arial" w:hAnsi="Arial" w:cs="Arial"/>
                <w:bCs/>
                <w:sz w:val="16"/>
                <w:szCs w:val="16"/>
              </w:rPr>
              <w:t xml:space="preserve">A graduate of the United States Military Academy at West Point and holding an MBA from The University of Memphis, Jon also carries prestigious credentials including PMP, PMI-ACP, </w:t>
            </w:r>
            <w:r w:rsidR="002055DC">
              <w:rPr>
                <w:rFonts w:ascii="Arial" w:hAnsi="Arial" w:cs="Arial"/>
                <w:sz w:val="16"/>
                <w:szCs w:val="16"/>
              </w:rPr>
              <w:t xml:space="preserve">and PMI-CPMAI  </w:t>
            </w:r>
            <w:r w:rsidRPr="00E708B2">
              <w:rPr>
                <w:rFonts w:ascii="Arial" w:hAnsi="Arial" w:cs="Arial"/>
                <w:bCs/>
                <w:sz w:val="16"/>
                <w:szCs w:val="16"/>
              </w:rPr>
              <w:t>and Certified Management Accountant certifications. As the co-founder of TMOG Learning, he is committed to empowering professionals through strategic project management and leadership training.</w:t>
            </w:r>
          </w:p>
          <w:p w14:paraId="79DC6C90" w14:textId="77777777" w:rsidR="00E708B2" w:rsidRPr="00E708B2" w:rsidRDefault="00E708B2" w:rsidP="00E708B2">
            <w:pPr>
              <w:pStyle w:val="Standard1"/>
              <w:rPr>
                <w:rFonts w:ascii="Arial" w:hAnsi="Arial" w:cs="Arial"/>
                <w:bCs/>
                <w:sz w:val="16"/>
                <w:szCs w:val="16"/>
              </w:rPr>
            </w:pPr>
          </w:p>
          <w:p w14:paraId="388BC6AF" w14:textId="77777777" w:rsidR="00E708B2" w:rsidRDefault="00E708B2" w:rsidP="00E708B2">
            <w:pPr>
              <w:pStyle w:val="Standard1"/>
              <w:rPr>
                <w:rFonts w:ascii="Arial" w:hAnsi="Arial" w:cs="Arial"/>
                <w:bCs/>
                <w:sz w:val="16"/>
                <w:szCs w:val="16"/>
              </w:rPr>
            </w:pPr>
            <w:r w:rsidRPr="00E708B2">
              <w:rPr>
                <w:rFonts w:ascii="Arial" w:hAnsi="Arial" w:cs="Arial"/>
                <w:bCs/>
                <w:sz w:val="16"/>
                <w:szCs w:val="16"/>
              </w:rPr>
              <w:t>Jon is not only a seasoned practitioner but also a passionate mentor and innovator. He co-founded the BOOST Program, which uniquely combines CAPM certification with practical vocational skills training, supporting adults in gaining the tools they need to thrive in today’s job market.</w:t>
            </w:r>
          </w:p>
          <w:p w14:paraId="17835D8C" w14:textId="77777777" w:rsidR="00E708B2" w:rsidRPr="00E708B2" w:rsidRDefault="00E708B2" w:rsidP="00E708B2">
            <w:pPr>
              <w:pStyle w:val="Standard1"/>
              <w:rPr>
                <w:rFonts w:ascii="Arial" w:hAnsi="Arial" w:cs="Arial"/>
                <w:bCs/>
                <w:sz w:val="16"/>
                <w:szCs w:val="16"/>
              </w:rPr>
            </w:pPr>
          </w:p>
          <w:p w14:paraId="6551FEDD" w14:textId="77777777" w:rsidR="00E708B2" w:rsidRDefault="00E708B2" w:rsidP="00E708B2">
            <w:pPr>
              <w:pStyle w:val="Standard1"/>
              <w:rPr>
                <w:rFonts w:ascii="Arial" w:hAnsi="Arial" w:cs="Arial"/>
                <w:bCs/>
                <w:sz w:val="16"/>
                <w:szCs w:val="16"/>
              </w:rPr>
            </w:pPr>
            <w:r w:rsidRPr="00E708B2">
              <w:rPr>
                <w:rFonts w:ascii="Arial" w:hAnsi="Arial" w:cs="Arial"/>
                <w:bCs/>
                <w:sz w:val="16"/>
                <w:szCs w:val="16"/>
              </w:rPr>
              <w:t>Drawing on his background as a former U.S. Army Officer and active community leader, Jon’s sessions blend real-world experience with actionable insights designed to help you succeed both as a project manager and as a leader.</w:t>
            </w:r>
          </w:p>
          <w:p w14:paraId="4B614B21" w14:textId="77777777" w:rsidR="00E708B2" w:rsidRPr="00E708B2" w:rsidRDefault="00E708B2" w:rsidP="00E708B2">
            <w:pPr>
              <w:pStyle w:val="Standard1"/>
              <w:rPr>
                <w:rFonts w:ascii="Arial" w:hAnsi="Arial" w:cs="Arial"/>
                <w:bCs/>
                <w:sz w:val="16"/>
                <w:szCs w:val="16"/>
              </w:rPr>
            </w:pPr>
          </w:p>
          <w:p w14:paraId="15AB5594" w14:textId="77777777" w:rsidR="00E708B2" w:rsidRPr="00E708B2" w:rsidRDefault="00E708B2" w:rsidP="00E708B2">
            <w:pPr>
              <w:pStyle w:val="Standard1"/>
              <w:rPr>
                <w:rFonts w:ascii="Arial" w:hAnsi="Arial" w:cs="Arial"/>
                <w:bCs/>
                <w:sz w:val="16"/>
                <w:szCs w:val="16"/>
              </w:rPr>
            </w:pPr>
            <w:r w:rsidRPr="00E708B2">
              <w:rPr>
                <w:rFonts w:ascii="Arial" w:hAnsi="Arial" w:cs="Arial"/>
                <w:bCs/>
                <w:sz w:val="16"/>
                <w:szCs w:val="16"/>
              </w:rPr>
              <w:lastRenderedPageBreak/>
              <w:t>Please join me in welcoming Jon McGlothian as he explores how we can understand the importance of people—integrating AI, team development, and stakeholder management—to drive project success in a rapidly changing world.”</w:t>
            </w:r>
          </w:p>
          <w:p w14:paraId="3109C710" w14:textId="45C63C02" w:rsidR="0037018E" w:rsidRPr="00154F43" w:rsidRDefault="0037018E" w:rsidP="0037018E">
            <w:pPr>
              <w:pStyle w:val="Standard1"/>
              <w:rPr>
                <w:rFonts w:ascii="Arial" w:hAnsi="Arial" w:cs="Arial"/>
                <w:b/>
                <w:sz w:val="24"/>
                <w:szCs w:val="24"/>
              </w:rPr>
            </w:pPr>
          </w:p>
        </w:tc>
      </w:tr>
      <w:tr w:rsidR="0037018E" w:rsidRPr="00154F43" w14:paraId="311883D9" w14:textId="77777777" w:rsidTr="60A4EEA5">
        <w:trPr>
          <w:trHeight w:val="300"/>
        </w:trPr>
        <w:tc>
          <w:tcPr>
            <w:tcW w:w="2520" w:type="dxa"/>
          </w:tcPr>
          <w:p w14:paraId="1DDF223A" w14:textId="77777777" w:rsidR="0037018E" w:rsidRPr="00A52177" w:rsidRDefault="0037018E" w:rsidP="0037018E">
            <w:pPr>
              <w:pStyle w:val="Standard1"/>
              <w:rPr>
                <w:rFonts w:ascii="Arial" w:hAnsi="Arial" w:cs="Arial"/>
                <w:b/>
                <w:bCs/>
                <w:noProof w:val="0"/>
              </w:rPr>
            </w:pPr>
            <w:r w:rsidRPr="00A52177">
              <w:rPr>
                <w:rFonts w:ascii="Arial" w:hAnsi="Arial" w:cs="Arial"/>
                <w:b/>
                <w:bCs/>
                <w:noProof w:val="0"/>
              </w:rPr>
              <w:lastRenderedPageBreak/>
              <w:t>Infrastructure/Special Requirements</w:t>
            </w:r>
          </w:p>
        </w:tc>
        <w:tc>
          <w:tcPr>
            <w:tcW w:w="6210" w:type="dxa"/>
            <w:gridSpan w:val="3"/>
          </w:tcPr>
          <w:p w14:paraId="5519BD9A" w14:textId="3D2783AE" w:rsidR="00746D1F" w:rsidRPr="00746D1F" w:rsidRDefault="00746D1F" w:rsidP="00746D1F">
            <w:pPr>
              <w:pStyle w:val="Standard1"/>
              <w:numPr>
                <w:ilvl w:val="0"/>
                <w:numId w:val="3"/>
              </w:numPr>
              <w:rPr>
                <w:rFonts w:ascii="Arial" w:hAnsi="Arial" w:cs="Arial"/>
                <w:bCs/>
                <w:sz w:val="22"/>
                <w:szCs w:val="22"/>
              </w:rPr>
            </w:pPr>
            <w:r w:rsidRPr="00746D1F">
              <w:rPr>
                <w:rFonts w:ascii="Arial" w:hAnsi="Arial" w:cs="Arial"/>
                <w:bCs/>
                <w:sz w:val="22"/>
                <w:szCs w:val="22"/>
              </w:rPr>
              <w:t>Standard projector connections for my presentation materials.</w:t>
            </w:r>
          </w:p>
          <w:p w14:paraId="578B94E9" w14:textId="2B06B924" w:rsidR="00746D1F" w:rsidRPr="00746D1F" w:rsidRDefault="00746D1F" w:rsidP="00746D1F">
            <w:pPr>
              <w:pStyle w:val="Standard1"/>
              <w:numPr>
                <w:ilvl w:val="0"/>
                <w:numId w:val="3"/>
              </w:numPr>
              <w:rPr>
                <w:rFonts w:ascii="Arial" w:hAnsi="Arial" w:cs="Arial"/>
                <w:bCs/>
                <w:sz w:val="22"/>
                <w:szCs w:val="22"/>
              </w:rPr>
            </w:pPr>
            <w:r w:rsidRPr="00746D1F">
              <w:rPr>
                <w:rFonts w:ascii="Arial" w:hAnsi="Arial" w:cs="Arial"/>
                <w:bCs/>
                <w:sz w:val="22"/>
                <w:szCs w:val="22"/>
              </w:rPr>
              <w:t>Ideally, a breakout room located away from the main auditorium to minimize noise distractions, ensuring a focused learning environment.</w:t>
            </w:r>
          </w:p>
          <w:p w14:paraId="20DC91ED" w14:textId="2ABC284E" w:rsidR="00746D1F" w:rsidRPr="00746D1F" w:rsidRDefault="00746D1F" w:rsidP="00746D1F">
            <w:pPr>
              <w:pStyle w:val="Standard1"/>
              <w:numPr>
                <w:ilvl w:val="0"/>
                <w:numId w:val="3"/>
              </w:numPr>
              <w:rPr>
                <w:rFonts w:ascii="Arial" w:hAnsi="Arial" w:cs="Arial"/>
                <w:bCs/>
                <w:sz w:val="22"/>
                <w:szCs w:val="22"/>
              </w:rPr>
            </w:pPr>
            <w:r w:rsidRPr="00746D1F">
              <w:rPr>
                <w:rFonts w:ascii="Arial" w:hAnsi="Arial" w:cs="Arial"/>
                <w:bCs/>
                <w:sz w:val="22"/>
                <w:szCs w:val="22"/>
              </w:rPr>
              <w:t>Preferably, a session room that does not require attendees to leave the main room, as transitions tend to reduce audience participation.</w:t>
            </w:r>
          </w:p>
          <w:p w14:paraId="1430D999" w14:textId="201B5F0A" w:rsidR="0037018E" w:rsidRPr="00154F43" w:rsidRDefault="0037018E" w:rsidP="0037018E">
            <w:pPr>
              <w:pStyle w:val="Standard1"/>
              <w:rPr>
                <w:rFonts w:ascii="Arial" w:hAnsi="Arial" w:cs="Arial"/>
                <w:bCs/>
                <w:sz w:val="22"/>
                <w:szCs w:val="22"/>
              </w:rPr>
            </w:pPr>
          </w:p>
        </w:tc>
      </w:tr>
      <w:tr w:rsidR="0037018E" w:rsidRPr="00154F43" w14:paraId="4919E734" w14:textId="77777777" w:rsidTr="60A4EEA5">
        <w:trPr>
          <w:trHeight w:val="300"/>
        </w:trPr>
        <w:tc>
          <w:tcPr>
            <w:tcW w:w="2520" w:type="dxa"/>
          </w:tcPr>
          <w:p w14:paraId="1486D754" w14:textId="5F181875" w:rsidR="0037018E" w:rsidRPr="00A52177" w:rsidRDefault="058374D5" w:rsidP="60A4EEA5">
            <w:pPr>
              <w:pStyle w:val="Standard1"/>
              <w:spacing w:line="259" w:lineRule="auto"/>
            </w:pPr>
            <w:r w:rsidRPr="60A4EEA5">
              <w:rPr>
                <w:rFonts w:ascii="Arial" w:hAnsi="Arial" w:cs="Arial"/>
                <w:b/>
                <w:bCs/>
                <w:noProof w:val="0"/>
              </w:rPr>
              <w:t>Dietary Restrictions</w:t>
            </w:r>
          </w:p>
        </w:tc>
        <w:tc>
          <w:tcPr>
            <w:tcW w:w="6210" w:type="dxa"/>
            <w:gridSpan w:val="3"/>
            <w:tcBorders>
              <w:bottom w:val="single" w:sz="6" w:space="0" w:color="000000" w:themeColor="text1"/>
            </w:tcBorders>
          </w:tcPr>
          <w:p w14:paraId="13FF6D89" w14:textId="76D3BA81" w:rsidR="0037018E" w:rsidRPr="00154F43" w:rsidRDefault="7C070A38" w:rsidP="0037018E">
            <w:pPr>
              <w:pStyle w:val="Standard1"/>
              <w:rPr>
                <w:rFonts w:ascii="Arial" w:hAnsi="Arial" w:cs="Arial"/>
                <w:bCs/>
                <w:sz w:val="22"/>
                <w:szCs w:val="22"/>
              </w:rPr>
            </w:pPr>
            <w:r w:rsidRPr="60A4EEA5">
              <w:rPr>
                <w:rFonts w:ascii="Arial" w:hAnsi="Arial" w:cs="Arial"/>
                <w:sz w:val="22"/>
                <w:szCs w:val="22"/>
              </w:rPr>
              <w:t xml:space="preserve"> </w:t>
            </w:r>
            <w:r w:rsidR="00A87A11">
              <w:rPr>
                <w:rFonts w:ascii="Arial" w:hAnsi="Arial" w:cs="Arial"/>
                <w:sz w:val="22"/>
                <w:szCs w:val="22"/>
              </w:rPr>
              <w:t>None…prefer low sugar and low sodium foods.</w:t>
            </w:r>
          </w:p>
        </w:tc>
      </w:tr>
      <w:tr w:rsidR="0037018E" w:rsidRPr="00154F43" w14:paraId="4F24DE7D" w14:textId="77777777" w:rsidTr="60A4EEA5">
        <w:tc>
          <w:tcPr>
            <w:tcW w:w="2520" w:type="dxa"/>
            <w:vMerge w:val="restart"/>
            <w:tcBorders>
              <w:right w:val="single" w:sz="6" w:space="0" w:color="000000" w:themeColor="text1"/>
            </w:tcBorders>
          </w:tcPr>
          <w:p w14:paraId="01C785D8" w14:textId="77777777" w:rsidR="0037018E" w:rsidRPr="00A52177" w:rsidRDefault="0037018E" w:rsidP="0037018E">
            <w:pPr>
              <w:pStyle w:val="Standard1"/>
              <w:rPr>
                <w:rFonts w:ascii="Arial" w:hAnsi="Arial" w:cs="Arial"/>
                <w:b/>
                <w:bCs/>
                <w:noProof w:val="0"/>
              </w:rPr>
            </w:pPr>
            <w:r w:rsidRPr="00A52177">
              <w:rPr>
                <w:rFonts w:ascii="Arial" w:hAnsi="Arial" w:cs="Arial"/>
                <w:b/>
                <w:bCs/>
                <w:noProof w:val="0"/>
              </w:rPr>
              <w:t>Distribution of Presentation Slides</w:t>
            </w:r>
          </w:p>
        </w:tc>
        <w:tc>
          <w:tcPr>
            <w:tcW w:w="6210" w:type="dxa"/>
            <w:gridSpan w:val="3"/>
            <w:tcBorders>
              <w:top w:val="single" w:sz="6" w:space="0" w:color="000000" w:themeColor="text1"/>
              <w:left w:val="single" w:sz="6" w:space="0" w:color="000000" w:themeColor="text1"/>
              <w:bottom w:val="none" w:sz="6" w:space="0" w:color="000000" w:themeColor="text1"/>
              <w:right w:val="single" w:sz="6" w:space="0" w:color="000000" w:themeColor="text1"/>
            </w:tcBorders>
          </w:tcPr>
          <w:p w14:paraId="17D7DC23" w14:textId="6B2F2A24" w:rsidR="0037018E" w:rsidRPr="00154F43" w:rsidRDefault="0037018E" w:rsidP="0037018E">
            <w:pPr>
              <w:pStyle w:val="Standard1"/>
              <w:jc w:val="both"/>
              <w:rPr>
                <w:rFonts w:ascii="Arial" w:hAnsi="Arial" w:cs="Arial"/>
                <w:bCs/>
                <w:noProof w:val="0"/>
                <w:sz w:val="16"/>
                <w:szCs w:val="16"/>
              </w:rPr>
            </w:pPr>
            <w:r w:rsidRPr="00154F43">
              <w:rPr>
                <w:rFonts w:ascii="Arial" w:hAnsi="Arial" w:cs="Arial"/>
                <w:bCs/>
                <w:noProof w:val="0"/>
                <w:sz w:val="16"/>
                <w:szCs w:val="16"/>
              </w:rPr>
              <w:t xml:space="preserve">Do you </w:t>
            </w:r>
            <w:r>
              <w:rPr>
                <w:rFonts w:ascii="Arial" w:hAnsi="Arial" w:cs="Arial"/>
                <w:bCs/>
                <w:noProof w:val="0"/>
                <w:sz w:val="16"/>
                <w:szCs w:val="16"/>
              </w:rPr>
              <w:t xml:space="preserve">consent to </w:t>
            </w:r>
            <w:proofErr w:type="gramStart"/>
            <w:r w:rsidR="7C070A38" w:rsidRPr="60A4EEA5">
              <w:rPr>
                <w:rFonts w:ascii="Arial" w:hAnsi="Arial" w:cs="Arial"/>
                <w:noProof w:val="0"/>
                <w:sz w:val="16"/>
                <w:szCs w:val="16"/>
              </w:rPr>
              <w:t>let</w:t>
            </w:r>
            <w:r w:rsidR="2820ACB1" w:rsidRPr="60A4EEA5">
              <w:rPr>
                <w:rFonts w:ascii="Arial" w:hAnsi="Arial" w:cs="Arial"/>
                <w:noProof w:val="0"/>
                <w:sz w:val="16"/>
                <w:szCs w:val="16"/>
              </w:rPr>
              <w:t>ting</w:t>
            </w:r>
            <w:proofErr w:type="gramEnd"/>
            <w:r w:rsidR="7C070A38" w:rsidRPr="60A4EEA5">
              <w:rPr>
                <w:rFonts w:ascii="Arial" w:hAnsi="Arial" w:cs="Arial"/>
                <w:noProof w:val="0"/>
                <w:sz w:val="16"/>
                <w:szCs w:val="16"/>
              </w:rPr>
              <w:t xml:space="preserve"> PMIHR</w:t>
            </w:r>
            <w:r w:rsidRPr="00154F43">
              <w:rPr>
                <w:rFonts w:ascii="Arial" w:hAnsi="Arial" w:cs="Arial"/>
                <w:bCs/>
                <w:noProof w:val="0"/>
                <w:sz w:val="16"/>
                <w:szCs w:val="16"/>
              </w:rPr>
              <w:t xml:space="preserve"> post the </w:t>
            </w:r>
            <w:r>
              <w:rPr>
                <w:rFonts w:ascii="Arial" w:hAnsi="Arial" w:cs="Arial"/>
                <w:bCs/>
                <w:noProof w:val="0"/>
                <w:sz w:val="16"/>
                <w:szCs w:val="16"/>
              </w:rPr>
              <w:t xml:space="preserve">presentation material on </w:t>
            </w:r>
            <w:r w:rsidR="7C070A38" w:rsidRPr="60A4EEA5">
              <w:rPr>
                <w:rFonts w:ascii="Arial" w:hAnsi="Arial" w:cs="Arial"/>
                <w:noProof w:val="0"/>
                <w:sz w:val="16"/>
                <w:szCs w:val="16"/>
              </w:rPr>
              <w:t>PMIHR</w:t>
            </w:r>
            <w:r w:rsidR="5C1BE961" w:rsidRPr="60A4EEA5">
              <w:rPr>
                <w:rFonts w:ascii="Arial" w:hAnsi="Arial" w:cs="Arial"/>
                <w:noProof w:val="0"/>
                <w:sz w:val="16"/>
                <w:szCs w:val="16"/>
              </w:rPr>
              <w:t>’s</w:t>
            </w:r>
            <w:r w:rsidRPr="00154F43">
              <w:rPr>
                <w:rFonts w:ascii="Arial" w:hAnsi="Arial" w:cs="Arial"/>
                <w:bCs/>
                <w:noProof w:val="0"/>
                <w:sz w:val="16"/>
                <w:szCs w:val="16"/>
              </w:rPr>
              <w:t xml:space="preserve"> website</w:t>
            </w:r>
            <w:r>
              <w:rPr>
                <w:rFonts w:ascii="Arial" w:hAnsi="Arial" w:cs="Arial"/>
                <w:bCs/>
                <w:noProof w:val="0"/>
                <w:sz w:val="16"/>
                <w:szCs w:val="16"/>
              </w:rPr>
              <w:t>?</w:t>
            </w:r>
            <w:r w:rsidRPr="00154F43">
              <w:rPr>
                <w:rFonts w:ascii="Arial" w:hAnsi="Arial" w:cs="Arial"/>
                <w:bCs/>
                <w:noProof w:val="0"/>
                <w:sz w:val="16"/>
                <w:szCs w:val="16"/>
              </w:rPr>
              <w:t xml:space="preserve"> </w:t>
            </w:r>
            <w:r w:rsidR="7780D622" w:rsidRPr="60A4EEA5">
              <w:rPr>
                <w:rFonts w:ascii="Arial" w:hAnsi="Arial" w:cs="Arial"/>
                <w:noProof w:val="0"/>
                <w:sz w:val="16"/>
                <w:szCs w:val="16"/>
              </w:rPr>
              <w:t xml:space="preserve">The </w:t>
            </w:r>
            <w:r w:rsidRPr="00154F43">
              <w:rPr>
                <w:rFonts w:ascii="Arial" w:hAnsi="Arial" w:cs="Arial"/>
                <w:bCs/>
                <w:noProof w:val="0"/>
                <w:sz w:val="16"/>
                <w:szCs w:val="16"/>
              </w:rPr>
              <w:t xml:space="preserve">Power Point </w:t>
            </w:r>
            <w:r w:rsidR="44326B8B" w:rsidRPr="00605DA7">
              <w:rPr>
                <w:rFonts w:ascii="Arial" w:hAnsi="Arial" w:cs="Arial"/>
                <w:noProof w:val="0"/>
                <w:sz w:val="16"/>
                <w:szCs w:val="16"/>
              </w:rPr>
              <w:t>p</w:t>
            </w:r>
            <w:r w:rsidR="7C070A38" w:rsidRPr="00605DA7">
              <w:rPr>
                <w:rFonts w:ascii="Arial" w:hAnsi="Arial" w:cs="Arial"/>
                <w:noProof w:val="0"/>
                <w:sz w:val="16"/>
                <w:szCs w:val="16"/>
              </w:rPr>
              <w:t>resentation</w:t>
            </w:r>
            <w:r w:rsidRPr="00154F43">
              <w:rPr>
                <w:rFonts w:ascii="Arial" w:hAnsi="Arial" w:cs="Arial"/>
                <w:bCs/>
                <w:noProof w:val="0"/>
                <w:sz w:val="16"/>
                <w:szCs w:val="16"/>
              </w:rPr>
              <w:t xml:space="preserve"> will be converted into </w:t>
            </w:r>
            <w:r w:rsidR="58C89CF7" w:rsidRPr="60A4EEA5">
              <w:rPr>
                <w:rFonts w:ascii="Arial" w:hAnsi="Arial" w:cs="Arial"/>
                <w:noProof w:val="0"/>
                <w:sz w:val="16"/>
                <w:szCs w:val="16"/>
              </w:rPr>
              <w:t xml:space="preserve">a </w:t>
            </w:r>
            <w:r w:rsidR="7C070A38" w:rsidRPr="60A4EEA5">
              <w:rPr>
                <w:rFonts w:ascii="Arial" w:hAnsi="Arial" w:cs="Arial"/>
                <w:noProof w:val="0"/>
                <w:sz w:val="16"/>
                <w:szCs w:val="16"/>
              </w:rPr>
              <w:t xml:space="preserve">PDF. </w:t>
            </w:r>
          </w:p>
        </w:tc>
      </w:tr>
      <w:tr w:rsidR="60A4EEA5" w14:paraId="1F490FC4" w14:textId="77777777" w:rsidTr="60A4EEA5">
        <w:trPr>
          <w:trHeight w:val="300"/>
        </w:trPr>
        <w:tc>
          <w:tcPr>
            <w:tcW w:w="2520" w:type="dxa"/>
            <w:vMerge/>
          </w:tcPr>
          <w:p w14:paraId="5EC56E16" w14:textId="77777777" w:rsidR="005D70AC" w:rsidRDefault="005D70AC"/>
        </w:tc>
        <w:tc>
          <w:tcPr>
            <w:tcW w:w="2070" w:type="dxa"/>
            <w:tcBorders>
              <w:top w:val="none" w:sz="6" w:space="0" w:color="000000" w:themeColor="text1"/>
              <w:left w:val="single" w:sz="6" w:space="0" w:color="000000" w:themeColor="text1"/>
              <w:bottom w:val="single" w:sz="6" w:space="0" w:color="000000" w:themeColor="text1"/>
              <w:right w:val="none" w:sz="6" w:space="0" w:color="000000" w:themeColor="text1"/>
            </w:tcBorders>
          </w:tcPr>
          <w:p w14:paraId="10FE397D" w14:textId="41308D4E" w:rsidR="014BE9DB" w:rsidRDefault="00A87A11" w:rsidP="009F78EC">
            <w:pPr>
              <w:pStyle w:val="Standard1"/>
              <w:jc w:val="both"/>
              <w:rPr>
                <w:rFonts w:ascii="Arial" w:hAnsi="Arial" w:cs="Arial"/>
                <w:noProof w:val="0"/>
                <w:sz w:val="16"/>
                <w:szCs w:val="16"/>
              </w:rPr>
            </w:pPr>
            <w:r>
              <w:rPr>
                <w:rFonts w:ascii="Arial" w:hAnsi="Arial" w:cs="Arial"/>
                <w:sz w:val="22"/>
                <w:szCs w:val="22"/>
              </w:rPr>
              <w:fldChar w:fldCharType="begin">
                <w:ffData>
                  <w:name w:val=""/>
                  <w:enabled/>
                  <w:calcOnExit w:val="0"/>
                  <w:checkBox>
                    <w:sizeAuto/>
                    <w:default w:val="1"/>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9F78EC">
              <w:rPr>
                <w:rFonts w:ascii="Arial" w:hAnsi="Arial" w:cs="Arial"/>
                <w:sz w:val="22"/>
                <w:szCs w:val="22"/>
              </w:rPr>
              <w:t xml:space="preserve"> Yes</w:t>
            </w:r>
          </w:p>
        </w:tc>
        <w:tc>
          <w:tcPr>
            <w:tcW w:w="4140" w:type="dxa"/>
            <w:gridSpan w:val="2"/>
            <w:tcBorders>
              <w:top w:val="none" w:sz="6" w:space="0" w:color="000000" w:themeColor="text1"/>
              <w:left w:val="none" w:sz="6" w:space="0" w:color="000000" w:themeColor="text1"/>
              <w:bottom w:val="single" w:sz="6" w:space="0" w:color="000000" w:themeColor="text1"/>
              <w:right w:val="single" w:sz="6" w:space="0" w:color="000000" w:themeColor="text1"/>
            </w:tcBorders>
          </w:tcPr>
          <w:p w14:paraId="747D6C96" w14:textId="074DFED0" w:rsidR="014BE9DB" w:rsidRDefault="009F78EC" w:rsidP="009F78EC">
            <w:pPr>
              <w:pStyle w:val="Standard1"/>
              <w:jc w:val="both"/>
              <w:rPr>
                <w:rFonts w:ascii="Arial" w:hAnsi="Arial" w:cs="Arial"/>
                <w:noProof w:val="0"/>
                <w:sz w:val="16"/>
                <w:szCs w:val="16"/>
              </w:rPr>
            </w:pPr>
            <w:r w:rsidRPr="00154F43">
              <w:rPr>
                <w:rFonts w:ascii="Arial" w:hAnsi="Arial" w:cs="Arial"/>
                <w:sz w:val="22"/>
                <w:szCs w:val="22"/>
              </w:rPr>
              <w:fldChar w:fldCharType="begin">
                <w:ffData>
                  <w:name w:val=""/>
                  <w:enabled/>
                  <w:calcOnExit w:val="0"/>
                  <w:checkBox>
                    <w:sizeAuto/>
                    <w:default w:val="0"/>
                  </w:checkBox>
                </w:ffData>
              </w:fldChar>
            </w:r>
            <w:r w:rsidRPr="00154F43">
              <w:rPr>
                <w:rFonts w:ascii="Arial" w:hAnsi="Arial" w:cs="Arial"/>
                <w:sz w:val="22"/>
                <w:szCs w:val="22"/>
              </w:rPr>
              <w:instrText xml:space="preserve"> FORMCHECKBOX </w:instrText>
            </w:r>
            <w:r w:rsidRPr="00154F43">
              <w:rPr>
                <w:rFonts w:ascii="Arial" w:hAnsi="Arial" w:cs="Arial"/>
                <w:sz w:val="22"/>
                <w:szCs w:val="22"/>
              </w:rPr>
            </w:r>
            <w:r w:rsidRPr="00154F43">
              <w:rPr>
                <w:rFonts w:ascii="Arial" w:hAnsi="Arial" w:cs="Arial"/>
                <w:sz w:val="22"/>
                <w:szCs w:val="22"/>
              </w:rPr>
              <w:fldChar w:fldCharType="separate"/>
            </w:r>
            <w:r w:rsidRPr="00154F43">
              <w:rPr>
                <w:rFonts w:ascii="Arial" w:hAnsi="Arial" w:cs="Arial"/>
                <w:sz w:val="22"/>
                <w:szCs w:val="22"/>
              </w:rPr>
              <w:fldChar w:fldCharType="end"/>
            </w:r>
            <w:r>
              <w:rPr>
                <w:rFonts w:ascii="Arial" w:hAnsi="Arial" w:cs="Arial"/>
                <w:sz w:val="22"/>
                <w:szCs w:val="22"/>
              </w:rPr>
              <w:t xml:space="preserve"> No</w:t>
            </w:r>
          </w:p>
        </w:tc>
      </w:tr>
      <w:tr w:rsidR="0037018E" w:rsidRPr="00154F43" w14:paraId="2B101B5F" w14:textId="77777777" w:rsidTr="60A4EEA5">
        <w:trPr>
          <w:trHeight w:val="300"/>
        </w:trPr>
        <w:tc>
          <w:tcPr>
            <w:tcW w:w="8730" w:type="dxa"/>
            <w:gridSpan w:val="4"/>
          </w:tcPr>
          <w:p w14:paraId="54784EF4" w14:textId="77777777" w:rsidR="0037018E" w:rsidRPr="00A52177" w:rsidRDefault="0037018E" w:rsidP="0037018E">
            <w:pPr>
              <w:pStyle w:val="Standard1"/>
              <w:rPr>
                <w:rFonts w:ascii="Arial" w:hAnsi="Arial" w:cs="Arial"/>
                <w:b/>
                <w:bCs/>
              </w:rPr>
            </w:pPr>
            <w:r w:rsidRPr="00A52177">
              <w:rPr>
                <w:rFonts w:ascii="Arial" w:hAnsi="Arial" w:cs="Arial"/>
                <w:b/>
                <w:bCs/>
              </w:rPr>
              <w:t xml:space="preserve">Please certify that the material you will be presenting is original and created by you. </w:t>
            </w:r>
          </w:p>
          <w:p w14:paraId="2679D5E9" w14:textId="7A0C600D" w:rsidR="0037018E" w:rsidRPr="00A52177" w:rsidRDefault="0037018E" w:rsidP="0037018E">
            <w:pPr>
              <w:pStyle w:val="Standard1"/>
              <w:rPr>
                <w:rFonts w:ascii="Arial" w:hAnsi="Arial" w:cs="Arial"/>
                <w:b/>
                <w:bCs/>
              </w:rPr>
            </w:pPr>
            <w:r w:rsidRPr="00A52177">
              <w:rPr>
                <w:rFonts w:ascii="Arial" w:hAnsi="Arial" w:cs="Arial"/>
                <w:b/>
                <w:bCs/>
              </w:rPr>
              <w:t xml:space="preserve">If Yes Check Here:  </w:t>
            </w:r>
            <w:r w:rsidR="008C0A14">
              <w:rPr>
                <w:rFonts w:ascii="Arial" w:hAnsi="Arial" w:cs="Arial"/>
                <w:b/>
                <w:bCs/>
              </w:rPr>
              <w:fldChar w:fldCharType="begin">
                <w:ffData>
                  <w:name w:val="Check18"/>
                  <w:enabled/>
                  <w:calcOnExit w:val="0"/>
                  <w:checkBox>
                    <w:sizeAuto/>
                    <w:default w:val="1"/>
                  </w:checkBox>
                </w:ffData>
              </w:fldChar>
            </w:r>
            <w:bookmarkStart w:id="9" w:name="Check18"/>
            <w:r w:rsidR="008C0A14">
              <w:rPr>
                <w:rFonts w:ascii="Arial" w:hAnsi="Arial" w:cs="Arial"/>
                <w:b/>
                <w:bCs/>
              </w:rPr>
              <w:instrText xml:space="preserve"> FORMCHECKBOX </w:instrText>
            </w:r>
            <w:r w:rsidR="008C0A14">
              <w:rPr>
                <w:rFonts w:ascii="Arial" w:hAnsi="Arial" w:cs="Arial"/>
                <w:b/>
                <w:bCs/>
              </w:rPr>
            </w:r>
            <w:r w:rsidR="008C0A14">
              <w:rPr>
                <w:rFonts w:ascii="Arial" w:hAnsi="Arial" w:cs="Arial"/>
                <w:b/>
                <w:bCs/>
              </w:rPr>
              <w:fldChar w:fldCharType="separate"/>
            </w:r>
            <w:r w:rsidR="008C0A14">
              <w:rPr>
                <w:rFonts w:ascii="Arial" w:hAnsi="Arial" w:cs="Arial"/>
                <w:b/>
                <w:bCs/>
              </w:rPr>
              <w:fldChar w:fldCharType="end"/>
            </w:r>
            <w:bookmarkEnd w:id="9"/>
            <w:r w:rsidR="000E470E">
              <w:rPr>
                <w:rFonts w:ascii="Arial" w:hAnsi="Arial" w:cs="Arial"/>
                <w:b/>
                <w:bCs/>
              </w:rPr>
              <w:t xml:space="preserve"> (with AI </w:t>
            </w:r>
            <w:r w:rsidR="00B62F89">
              <w:rPr>
                <w:rFonts w:ascii="Arial" w:hAnsi="Arial" w:cs="Arial"/>
                <w:b/>
                <w:bCs/>
              </w:rPr>
              <w:t>assistance)</w:t>
            </w:r>
          </w:p>
        </w:tc>
      </w:tr>
    </w:tbl>
    <w:p w14:paraId="6148F323" w14:textId="4F9FD375" w:rsidR="006E507C" w:rsidRDefault="006E507C">
      <w:pPr>
        <w:rPr>
          <w:rFonts w:ascii="Arial" w:hAnsi="Arial" w:cs="Arial"/>
          <w:b/>
          <w:sz w:val="22"/>
          <w:szCs w:val="22"/>
        </w:rPr>
      </w:pPr>
    </w:p>
    <w:p w14:paraId="57615B31" w14:textId="17D9A110" w:rsidR="006B4AEE" w:rsidRDefault="006E507C" w:rsidP="437CF440">
      <w:pPr>
        <w:rPr>
          <w:rFonts w:ascii="Arial" w:eastAsia="Arial" w:hAnsi="Arial" w:cs="Arial"/>
          <w:color w:val="000000" w:themeColor="text1"/>
          <w:sz w:val="22"/>
          <w:szCs w:val="22"/>
        </w:rPr>
      </w:pPr>
      <w:r w:rsidRPr="437CF440">
        <w:rPr>
          <w:rFonts w:ascii="Arial" w:hAnsi="Arial" w:cs="Arial"/>
          <w:b/>
          <w:bCs/>
          <w:sz w:val="22"/>
          <w:szCs w:val="22"/>
        </w:rPr>
        <w:t>Note: P</w:t>
      </w:r>
      <w:r w:rsidR="000C0421" w:rsidRPr="437CF440">
        <w:rPr>
          <w:rFonts w:ascii="Arial" w:hAnsi="Arial" w:cs="Arial"/>
          <w:b/>
          <w:bCs/>
          <w:sz w:val="22"/>
          <w:szCs w:val="22"/>
        </w:rPr>
        <w:t xml:space="preserve">lease </w:t>
      </w:r>
      <w:r w:rsidRPr="437CF440">
        <w:rPr>
          <w:rFonts w:ascii="Arial" w:hAnsi="Arial" w:cs="Arial"/>
          <w:b/>
          <w:bCs/>
          <w:sz w:val="22"/>
          <w:szCs w:val="22"/>
        </w:rPr>
        <w:t xml:space="preserve">send your </w:t>
      </w:r>
      <w:r w:rsidR="005B3DF5" w:rsidRPr="437CF440">
        <w:rPr>
          <w:rFonts w:ascii="Arial" w:hAnsi="Arial" w:cs="Arial"/>
          <w:b/>
          <w:bCs/>
          <w:sz w:val="22"/>
          <w:szCs w:val="22"/>
        </w:rPr>
        <w:t>high-quality</w:t>
      </w:r>
      <w:r w:rsidR="0004727B" w:rsidRPr="437CF440">
        <w:rPr>
          <w:rFonts w:ascii="Arial" w:hAnsi="Arial" w:cs="Arial"/>
          <w:b/>
          <w:bCs/>
          <w:sz w:val="22"/>
          <w:szCs w:val="22"/>
        </w:rPr>
        <w:t xml:space="preserve"> </w:t>
      </w:r>
      <w:r w:rsidR="005B3DF5" w:rsidRPr="437CF440">
        <w:rPr>
          <w:rFonts w:ascii="Arial" w:hAnsi="Arial" w:cs="Arial"/>
          <w:b/>
          <w:bCs/>
          <w:sz w:val="22"/>
          <w:szCs w:val="22"/>
        </w:rPr>
        <w:t xml:space="preserve">digital picture </w:t>
      </w:r>
      <w:r w:rsidRPr="437CF440">
        <w:rPr>
          <w:rFonts w:ascii="Arial" w:hAnsi="Arial" w:cs="Arial"/>
          <w:b/>
          <w:bCs/>
          <w:sz w:val="22"/>
          <w:szCs w:val="22"/>
        </w:rPr>
        <w:t>in .jpg format w</w:t>
      </w:r>
      <w:r w:rsidR="005B3DF5" w:rsidRPr="437CF440">
        <w:rPr>
          <w:rFonts w:ascii="Arial" w:hAnsi="Arial" w:cs="Arial"/>
          <w:b/>
          <w:bCs/>
          <w:sz w:val="22"/>
          <w:szCs w:val="22"/>
        </w:rPr>
        <w:t>ith your presentation information to</w:t>
      </w:r>
      <w:r w:rsidRPr="437CF440">
        <w:rPr>
          <w:rFonts w:ascii="Arial" w:hAnsi="Arial" w:cs="Arial"/>
          <w:b/>
          <w:bCs/>
          <w:sz w:val="22"/>
          <w:szCs w:val="22"/>
        </w:rPr>
        <w:t>:</w:t>
      </w:r>
      <w:r w:rsidRPr="437CF440">
        <w:rPr>
          <w:rFonts w:ascii="Arial" w:hAnsi="Arial" w:cs="Arial"/>
          <w:sz w:val="22"/>
          <w:szCs w:val="22"/>
        </w:rPr>
        <w:t xml:space="preserve"> </w:t>
      </w:r>
      <w:hyperlink r:id="rId17">
        <w:r w:rsidR="0C76442E" w:rsidRPr="437CF440">
          <w:rPr>
            <w:rStyle w:val="Hyperlink"/>
            <w:rFonts w:ascii="Arial" w:hAnsi="Arial" w:cs="Arial"/>
            <w:sz w:val="22"/>
            <w:szCs w:val="22"/>
          </w:rPr>
          <w:t>dirspecialeven</w:t>
        </w:r>
        <w:r w:rsidR="00763832" w:rsidRPr="437CF440">
          <w:rPr>
            <w:rStyle w:val="Hyperlink"/>
            <w:rFonts w:ascii="Arial" w:hAnsi="Arial" w:cs="Arial"/>
            <w:sz w:val="22"/>
            <w:szCs w:val="22"/>
          </w:rPr>
          <w:t>ts@pmihr.org</w:t>
        </w:r>
      </w:hyperlink>
    </w:p>
    <w:p w14:paraId="0BFA60B7" w14:textId="6A6C6A11" w:rsidR="006B4AEE" w:rsidRDefault="006B4AEE" w:rsidP="437CF440">
      <w:pPr>
        <w:rPr>
          <w:rFonts w:ascii="Arial" w:eastAsia="Arial" w:hAnsi="Arial" w:cs="Arial"/>
          <w:b/>
          <w:bCs/>
          <w:color w:val="000000" w:themeColor="text1"/>
          <w:sz w:val="22"/>
          <w:szCs w:val="22"/>
        </w:rPr>
      </w:pPr>
    </w:p>
    <w:p w14:paraId="7A68FFB9" w14:textId="74A1EDCF" w:rsidR="006B4AEE" w:rsidRPr="00605DA7" w:rsidRDefault="5933B1E2" w:rsidP="437CF440">
      <w:pPr>
        <w:rPr>
          <w:rFonts w:ascii="Arial" w:eastAsia="Arial" w:hAnsi="Arial" w:cs="Arial"/>
          <w:color w:val="000000" w:themeColor="text1"/>
          <w:sz w:val="22"/>
          <w:szCs w:val="22"/>
        </w:rPr>
      </w:pPr>
      <w:bookmarkStart w:id="10" w:name="_Toc84733363"/>
      <w:r w:rsidRPr="437CF440">
        <w:rPr>
          <w:rFonts w:ascii="Arial" w:eastAsia="Arial" w:hAnsi="Arial" w:cs="Arial"/>
          <w:b/>
          <w:bCs/>
          <w:color w:val="000000" w:themeColor="text1"/>
          <w:sz w:val="22"/>
          <w:szCs w:val="22"/>
        </w:rPr>
        <w:t xml:space="preserve">Note: A QR code will be provided for attendees to </w:t>
      </w:r>
      <w:proofErr w:type="gramStart"/>
      <w:r w:rsidRPr="00605DA7">
        <w:rPr>
          <w:rFonts w:ascii="Arial" w:eastAsia="Arial" w:hAnsi="Arial" w:cs="Arial"/>
          <w:b/>
          <w:bCs/>
          <w:color w:val="000000" w:themeColor="text1"/>
          <w:sz w:val="22"/>
          <w:szCs w:val="22"/>
        </w:rPr>
        <w:t>access</w:t>
      </w:r>
      <w:proofErr w:type="gramEnd"/>
      <w:r w:rsidRPr="00605DA7">
        <w:rPr>
          <w:rFonts w:ascii="Arial" w:eastAsia="Arial" w:hAnsi="Arial" w:cs="Arial"/>
          <w:b/>
          <w:bCs/>
          <w:color w:val="000000" w:themeColor="text1"/>
          <w:sz w:val="22"/>
          <w:szCs w:val="22"/>
        </w:rPr>
        <w:t xml:space="preserve"> the workshop survey. We request that the QR code be included on the last </w:t>
      </w:r>
      <w:r w:rsidRPr="00605DA7">
        <w:rPr>
          <w:rFonts w:ascii="Arial" w:eastAsia="Arial" w:hAnsi="Arial" w:cs="Arial"/>
          <w:b/>
          <w:color w:val="000000" w:themeColor="text1"/>
          <w:sz w:val="22"/>
          <w:szCs w:val="22"/>
        </w:rPr>
        <w:t>slide</w:t>
      </w:r>
      <w:r w:rsidR="50811ABD" w:rsidRPr="00605DA7">
        <w:rPr>
          <w:rFonts w:ascii="Arial" w:eastAsia="Arial" w:hAnsi="Arial" w:cs="Arial"/>
          <w:b/>
          <w:bCs/>
          <w:color w:val="000000" w:themeColor="text1"/>
          <w:sz w:val="22"/>
          <w:szCs w:val="22"/>
        </w:rPr>
        <w:t xml:space="preserve"> of your presentation.</w:t>
      </w:r>
    </w:p>
    <w:p w14:paraId="1B1CDB2D" w14:textId="0D9321D8" w:rsidR="006B4AEE" w:rsidRDefault="006B4AEE" w:rsidP="60A4EEA5">
      <w:pPr>
        <w:pStyle w:val="Heading1"/>
        <w:spacing w:line="259" w:lineRule="auto"/>
        <w:rPr>
          <w:rFonts w:ascii="Arial" w:eastAsia="Arial" w:hAnsi="Arial" w:cs="Arial"/>
          <w:color w:val="000000" w:themeColor="text1"/>
          <w:sz w:val="32"/>
          <w:szCs w:val="32"/>
        </w:rPr>
      </w:pPr>
    </w:p>
    <w:p w14:paraId="4183E7DF" w14:textId="77777777" w:rsidR="00605DA7" w:rsidRDefault="00605DA7" w:rsidP="00605DA7">
      <w:pPr>
        <w:rPr>
          <w:rFonts w:eastAsia="Arial"/>
        </w:rPr>
      </w:pPr>
    </w:p>
    <w:bookmarkEnd w:id="10"/>
    <w:p w14:paraId="7B94B356" w14:textId="77777777" w:rsidR="008F746F" w:rsidRPr="00154F43" w:rsidRDefault="008F746F" w:rsidP="000C0421">
      <w:pPr>
        <w:rPr>
          <w:rFonts w:ascii="Arial" w:hAnsi="Arial" w:cs="Arial"/>
        </w:rPr>
      </w:pPr>
    </w:p>
    <w:sectPr w:rsidR="008F746F" w:rsidRPr="00154F43">
      <w:headerReference w:type="first" r:id="rId18"/>
      <w:footerReference w:type="first" r:id="rId19"/>
      <w:pgSz w:w="12240" w:h="15840"/>
      <w:pgMar w:top="1440" w:right="1800" w:bottom="12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8AF6D" w14:textId="77777777" w:rsidR="008A4902" w:rsidRDefault="008A4902">
      <w:r>
        <w:separator/>
      </w:r>
    </w:p>
  </w:endnote>
  <w:endnote w:type="continuationSeparator" w:id="0">
    <w:p w14:paraId="66D91556" w14:textId="77777777" w:rsidR="008A4902" w:rsidRDefault="008A4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437CF440" w14:paraId="0CBFA96D" w14:textId="77777777" w:rsidTr="437CF440">
      <w:trPr>
        <w:trHeight w:val="300"/>
      </w:trPr>
      <w:tc>
        <w:tcPr>
          <w:tcW w:w="2880" w:type="dxa"/>
        </w:tcPr>
        <w:p w14:paraId="20C8ABEA" w14:textId="673F9996" w:rsidR="437CF440" w:rsidRDefault="437CF440" w:rsidP="437CF440">
          <w:pPr>
            <w:pStyle w:val="Header"/>
            <w:ind w:left="-115"/>
          </w:pPr>
        </w:p>
      </w:tc>
      <w:tc>
        <w:tcPr>
          <w:tcW w:w="2880" w:type="dxa"/>
        </w:tcPr>
        <w:p w14:paraId="2414DA82" w14:textId="2CF45316" w:rsidR="437CF440" w:rsidRDefault="437CF440" w:rsidP="437CF440">
          <w:pPr>
            <w:pStyle w:val="Header"/>
            <w:jc w:val="center"/>
          </w:pPr>
        </w:p>
      </w:tc>
      <w:tc>
        <w:tcPr>
          <w:tcW w:w="2880" w:type="dxa"/>
        </w:tcPr>
        <w:p w14:paraId="72549E06" w14:textId="14D72D77" w:rsidR="437CF440" w:rsidRDefault="437CF440" w:rsidP="437CF440">
          <w:pPr>
            <w:pStyle w:val="Header"/>
            <w:ind w:right="-115"/>
            <w:jc w:val="right"/>
          </w:pPr>
        </w:p>
      </w:tc>
    </w:tr>
  </w:tbl>
  <w:p w14:paraId="0785B466" w14:textId="779030A3" w:rsidR="437CF440" w:rsidRDefault="437CF440" w:rsidP="437CF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BE981" w14:textId="77777777" w:rsidR="008A4902" w:rsidRDefault="008A4902">
      <w:r>
        <w:separator/>
      </w:r>
    </w:p>
  </w:footnote>
  <w:footnote w:type="continuationSeparator" w:id="0">
    <w:p w14:paraId="07ED0E76" w14:textId="77777777" w:rsidR="008A4902" w:rsidRDefault="008A4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437CF440" w14:paraId="3C48F331" w14:textId="77777777" w:rsidTr="437CF440">
      <w:trPr>
        <w:trHeight w:val="300"/>
      </w:trPr>
      <w:tc>
        <w:tcPr>
          <w:tcW w:w="2880" w:type="dxa"/>
        </w:tcPr>
        <w:p w14:paraId="2AE7BC6C" w14:textId="64AD10E4" w:rsidR="437CF440" w:rsidRDefault="437CF440" w:rsidP="437CF440">
          <w:pPr>
            <w:pStyle w:val="Header"/>
            <w:ind w:left="-115"/>
          </w:pPr>
        </w:p>
      </w:tc>
      <w:tc>
        <w:tcPr>
          <w:tcW w:w="2880" w:type="dxa"/>
        </w:tcPr>
        <w:p w14:paraId="3B715DA5" w14:textId="2FCF3F34" w:rsidR="437CF440" w:rsidRDefault="437CF440" w:rsidP="437CF440">
          <w:pPr>
            <w:pStyle w:val="Header"/>
            <w:jc w:val="center"/>
          </w:pPr>
        </w:p>
      </w:tc>
      <w:tc>
        <w:tcPr>
          <w:tcW w:w="2880" w:type="dxa"/>
        </w:tcPr>
        <w:p w14:paraId="4E66577B" w14:textId="6F7918FB" w:rsidR="437CF440" w:rsidRDefault="437CF440" w:rsidP="437CF440">
          <w:pPr>
            <w:pStyle w:val="Header"/>
            <w:ind w:right="-115"/>
            <w:jc w:val="right"/>
          </w:pPr>
        </w:p>
      </w:tc>
    </w:tr>
  </w:tbl>
  <w:p w14:paraId="522C256E" w14:textId="634EA975" w:rsidR="437CF440" w:rsidRDefault="437CF440" w:rsidP="437CF4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F114"/>
    <w:multiLevelType w:val="hybridMultilevel"/>
    <w:tmpl w:val="DF88E5FE"/>
    <w:lvl w:ilvl="0" w:tplc="E99A7D14">
      <w:start w:val="1"/>
      <w:numFmt w:val="bullet"/>
      <w:lvlText w:val=""/>
      <w:lvlJc w:val="left"/>
      <w:pPr>
        <w:ind w:left="720" w:hanging="360"/>
      </w:pPr>
      <w:rPr>
        <w:rFonts w:ascii="Wingdings" w:hAnsi="Wingdings" w:hint="default"/>
      </w:rPr>
    </w:lvl>
    <w:lvl w:ilvl="1" w:tplc="F5DC7F94">
      <w:start w:val="1"/>
      <w:numFmt w:val="bullet"/>
      <w:lvlText w:val=""/>
      <w:lvlJc w:val="left"/>
      <w:pPr>
        <w:ind w:left="1440" w:hanging="360"/>
      </w:pPr>
      <w:rPr>
        <w:rFonts w:ascii="Wingdings" w:hAnsi="Wingdings" w:hint="default"/>
      </w:rPr>
    </w:lvl>
    <w:lvl w:ilvl="2" w:tplc="CA4EBA40">
      <w:start w:val="1"/>
      <w:numFmt w:val="bullet"/>
      <w:lvlText w:val=""/>
      <w:lvlJc w:val="left"/>
      <w:pPr>
        <w:ind w:left="2160" w:hanging="360"/>
      </w:pPr>
      <w:rPr>
        <w:rFonts w:ascii="Wingdings" w:hAnsi="Wingdings" w:hint="default"/>
      </w:rPr>
    </w:lvl>
    <w:lvl w:ilvl="3" w:tplc="C0167C8C">
      <w:start w:val="1"/>
      <w:numFmt w:val="bullet"/>
      <w:lvlText w:val=""/>
      <w:lvlJc w:val="left"/>
      <w:pPr>
        <w:ind w:left="2880" w:hanging="360"/>
      </w:pPr>
      <w:rPr>
        <w:rFonts w:ascii="Wingdings" w:hAnsi="Wingdings" w:hint="default"/>
      </w:rPr>
    </w:lvl>
    <w:lvl w:ilvl="4" w:tplc="78549E90">
      <w:start w:val="1"/>
      <w:numFmt w:val="bullet"/>
      <w:lvlText w:val=""/>
      <w:lvlJc w:val="left"/>
      <w:pPr>
        <w:ind w:left="3600" w:hanging="360"/>
      </w:pPr>
      <w:rPr>
        <w:rFonts w:ascii="Wingdings" w:hAnsi="Wingdings" w:hint="default"/>
      </w:rPr>
    </w:lvl>
    <w:lvl w:ilvl="5" w:tplc="7AE41AE4">
      <w:start w:val="1"/>
      <w:numFmt w:val="bullet"/>
      <w:lvlText w:val=""/>
      <w:lvlJc w:val="left"/>
      <w:pPr>
        <w:ind w:left="4320" w:hanging="360"/>
      </w:pPr>
      <w:rPr>
        <w:rFonts w:ascii="Wingdings" w:hAnsi="Wingdings" w:hint="default"/>
      </w:rPr>
    </w:lvl>
    <w:lvl w:ilvl="6" w:tplc="01CA0798">
      <w:start w:val="1"/>
      <w:numFmt w:val="bullet"/>
      <w:lvlText w:val=""/>
      <w:lvlJc w:val="left"/>
      <w:pPr>
        <w:ind w:left="5040" w:hanging="360"/>
      </w:pPr>
      <w:rPr>
        <w:rFonts w:ascii="Wingdings" w:hAnsi="Wingdings" w:hint="default"/>
      </w:rPr>
    </w:lvl>
    <w:lvl w:ilvl="7" w:tplc="8ADCBDA4">
      <w:start w:val="1"/>
      <w:numFmt w:val="bullet"/>
      <w:lvlText w:val=""/>
      <w:lvlJc w:val="left"/>
      <w:pPr>
        <w:ind w:left="5760" w:hanging="360"/>
      </w:pPr>
      <w:rPr>
        <w:rFonts w:ascii="Wingdings" w:hAnsi="Wingdings" w:hint="default"/>
      </w:rPr>
    </w:lvl>
    <w:lvl w:ilvl="8" w:tplc="BEE26452">
      <w:start w:val="1"/>
      <w:numFmt w:val="bullet"/>
      <w:lvlText w:val=""/>
      <w:lvlJc w:val="left"/>
      <w:pPr>
        <w:ind w:left="6480" w:hanging="360"/>
      </w:pPr>
      <w:rPr>
        <w:rFonts w:ascii="Wingdings" w:hAnsi="Wingdings" w:hint="default"/>
      </w:rPr>
    </w:lvl>
  </w:abstractNum>
  <w:abstractNum w:abstractNumId="1" w15:restartNumberingAfterBreak="0">
    <w:nsid w:val="1B7B7D91"/>
    <w:multiLevelType w:val="hybridMultilevel"/>
    <w:tmpl w:val="148E0046"/>
    <w:lvl w:ilvl="0" w:tplc="07BE88AA">
      <w:start w:val="1"/>
      <w:numFmt w:val="bullet"/>
      <w:lvlText w:val=""/>
      <w:lvlJc w:val="left"/>
      <w:pPr>
        <w:tabs>
          <w:tab w:val="num" w:pos="450"/>
        </w:tabs>
        <w:ind w:left="45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A2928C4"/>
    <w:multiLevelType w:val="hybridMultilevel"/>
    <w:tmpl w:val="6044AE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DB34769"/>
    <w:multiLevelType w:val="hybridMultilevel"/>
    <w:tmpl w:val="7280184A"/>
    <w:lvl w:ilvl="0" w:tplc="07BE88AA">
      <w:start w:val="1"/>
      <w:numFmt w:val="bullet"/>
      <w:lvlText w:val=""/>
      <w:lvlJc w:val="left"/>
      <w:pPr>
        <w:tabs>
          <w:tab w:val="num" w:pos="450"/>
        </w:tabs>
        <w:ind w:left="45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1C45F8"/>
    <w:multiLevelType w:val="multilevel"/>
    <w:tmpl w:val="17CE8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2F665A"/>
    <w:multiLevelType w:val="multilevel"/>
    <w:tmpl w:val="C3669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5611AF"/>
    <w:multiLevelType w:val="hybridMultilevel"/>
    <w:tmpl w:val="036214F0"/>
    <w:lvl w:ilvl="0" w:tplc="96EE9674">
      <w:start w:val="1"/>
      <w:numFmt w:val="decimal"/>
      <w:lvlText w:val="%1."/>
      <w:lvlJc w:val="left"/>
      <w:pPr>
        <w:ind w:left="720" w:hanging="360"/>
      </w:pPr>
    </w:lvl>
    <w:lvl w:ilvl="1" w:tplc="7436AACA">
      <w:start w:val="1"/>
      <w:numFmt w:val="lowerLetter"/>
      <w:lvlText w:val="%2."/>
      <w:lvlJc w:val="left"/>
      <w:pPr>
        <w:ind w:left="1440" w:hanging="360"/>
      </w:pPr>
    </w:lvl>
    <w:lvl w:ilvl="2" w:tplc="8E98E15E">
      <w:start w:val="1"/>
      <w:numFmt w:val="lowerRoman"/>
      <w:lvlText w:val="%3."/>
      <w:lvlJc w:val="right"/>
      <w:pPr>
        <w:ind w:left="2160" w:hanging="180"/>
      </w:pPr>
    </w:lvl>
    <w:lvl w:ilvl="3" w:tplc="6ECC0BB6">
      <w:start w:val="1"/>
      <w:numFmt w:val="decimal"/>
      <w:lvlText w:val="%4."/>
      <w:lvlJc w:val="left"/>
      <w:pPr>
        <w:ind w:left="2880" w:hanging="360"/>
      </w:pPr>
    </w:lvl>
    <w:lvl w:ilvl="4" w:tplc="BEECF722">
      <w:start w:val="1"/>
      <w:numFmt w:val="lowerLetter"/>
      <w:lvlText w:val="%5."/>
      <w:lvlJc w:val="left"/>
      <w:pPr>
        <w:ind w:left="3600" w:hanging="360"/>
      </w:pPr>
    </w:lvl>
    <w:lvl w:ilvl="5" w:tplc="89142CAC">
      <w:start w:val="1"/>
      <w:numFmt w:val="lowerRoman"/>
      <w:lvlText w:val="%6."/>
      <w:lvlJc w:val="right"/>
      <w:pPr>
        <w:ind w:left="4320" w:hanging="180"/>
      </w:pPr>
    </w:lvl>
    <w:lvl w:ilvl="6" w:tplc="450C49D8">
      <w:start w:val="1"/>
      <w:numFmt w:val="decimal"/>
      <w:lvlText w:val="%7."/>
      <w:lvlJc w:val="left"/>
      <w:pPr>
        <w:ind w:left="5040" w:hanging="360"/>
      </w:pPr>
    </w:lvl>
    <w:lvl w:ilvl="7" w:tplc="757EF072">
      <w:start w:val="1"/>
      <w:numFmt w:val="lowerLetter"/>
      <w:lvlText w:val="%8."/>
      <w:lvlJc w:val="left"/>
      <w:pPr>
        <w:ind w:left="5760" w:hanging="360"/>
      </w:pPr>
    </w:lvl>
    <w:lvl w:ilvl="8" w:tplc="EB48CBF6">
      <w:start w:val="1"/>
      <w:numFmt w:val="lowerRoman"/>
      <w:lvlText w:val="%9."/>
      <w:lvlJc w:val="right"/>
      <w:pPr>
        <w:ind w:left="6480" w:hanging="180"/>
      </w:pPr>
    </w:lvl>
  </w:abstractNum>
  <w:abstractNum w:abstractNumId="7" w15:restartNumberingAfterBreak="0">
    <w:nsid w:val="6F65383A"/>
    <w:multiLevelType w:val="hybridMultilevel"/>
    <w:tmpl w:val="6BF8A4B8"/>
    <w:lvl w:ilvl="0" w:tplc="07BE88AA">
      <w:start w:val="1"/>
      <w:numFmt w:val="bullet"/>
      <w:lvlText w:val=""/>
      <w:lvlJc w:val="left"/>
      <w:pPr>
        <w:tabs>
          <w:tab w:val="num" w:pos="450"/>
        </w:tabs>
        <w:ind w:left="45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6143C2"/>
    <w:multiLevelType w:val="hybridMultilevel"/>
    <w:tmpl w:val="7DC0C9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27104973">
    <w:abstractNumId w:val="6"/>
  </w:num>
  <w:num w:numId="2" w16cid:durableId="217592947">
    <w:abstractNumId w:val="8"/>
  </w:num>
  <w:num w:numId="3" w16cid:durableId="1353261061">
    <w:abstractNumId w:val="1"/>
  </w:num>
  <w:num w:numId="4" w16cid:durableId="1479689247">
    <w:abstractNumId w:val="0"/>
  </w:num>
  <w:num w:numId="5" w16cid:durableId="1575503994">
    <w:abstractNumId w:val="2"/>
  </w:num>
  <w:num w:numId="6" w16cid:durableId="1851136184">
    <w:abstractNumId w:val="7"/>
  </w:num>
  <w:num w:numId="7" w16cid:durableId="1923221515">
    <w:abstractNumId w:val="3"/>
  </w:num>
  <w:num w:numId="8" w16cid:durableId="1168252422">
    <w:abstractNumId w:val="5"/>
  </w:num>
  <w:num w:numId="9" w16cid:durableId="141612295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12A"/>
    <w:rsid w:val="00001672"/>
    <w:rsid w:val="00003ABE"/>
    <w:rsid w:val="00003E0F"/>
    <w:rsid w:val="00006177"/>
    <w:rsid w:val="000067A2"/>
    <w:rsid w:val="000127B1"/>
    <w:rsid w:val="00021E9E"/>
    <w:rsid w:val="000232BC"/>
    <w:rsid w:val="0002494F"/>
    <w:rsid w:val="0004727B"/>
    <w:rsid w:val="000613A5"/>
    <w:rsid w:val="0006739B"/>
    <w:rsid w:val="000710A0"/>
    <w:rsid w:val="000714DE"/>
    <w:rsid w:val="00077C74"/>
    <w:rsid w:val="000956B0"/>
    <w:rsid w:val="000A0868"/>
    <w:rsid w:val="000B542B"/>
    <w:rsid w:val="000C0421"/>
    <w:rsid w:val="000C1A8A"/>
    <w:rsid w:val="000D1A15"/>
    <w:rsid w:val="000D2F8A"/>
    <w:rsid w:val="000E1177"/>
    <w:rsid w:val="000E14E8"/>
    <w:rsid w:val="000E470E"/>
    <w:rsid w:val="000E4BD0"/>
    <w:rsid w:val="000F4F4C"/>
    <w:rsid w:val="00100D21"/>
    <w:rsid w:val="001119A6"/>
    <w:rsid w:val="001129C9"/>
    <w:rsid w:val="001166C6"/>
    <w:rsid w:val="00117550"/>
    <w:rsid w:val="00123B40"/>
    <w:rsid w:val="00124D5A"/>
    <w:rsid w:val="00132FE2"/>
    <w:rsid w:val="00146E03"/>
    <w:rsid w:val="0014755E"/>
    <w:rsid w:val="001477BF"/>
    <w:rsid w:val="001545E3"/>
    <w:rsid w:val="00154C9C"/>
    <w:rsid w:val="00154F43"/>
    <w:rsid w:val="0015661D"/>
    <w:rsid w:val="00160E99"/>
    <w:rsid w:val="00161B14"/>
    <w:rsid w:val="00167A59"/>
    <w:rsid w:val="001808CE"/>
    <w:rsid w:val="001810D6"/>
    <w:rsid w:val="0018570B"/>
    <w:rsid w:val="0019343E"/>
    <w:rsid w:val="001A3A81"/>
    <w:rsid w:val="001A4737"/>
    <w:rsid w:val="001A5A4D"/>
    <w:rsid w:val="001A7F82"/>
    <w:rsid w:val="001B087F"/>
    <w:rsid w:val="001C3209"/>
    <w:rsid w:val="001C4904"/>
    <w:rsid w:val="001C650B"/>
    <w:rsid w:val="001D500D"/>
    <w:rsid w:val="001E10B8"/>
    <w:rsid w:val="001F1466"/>
    <w:rsid w:val="002016E0"/>
    <w:rsid w:val="002055DC"/>
    <w:rsid w:val="0020570C"/>
    <w:rsid w:val="002142E9"/>
    <w:rsid w:val="002237DB"/>
    <w:rsid w:val="00226FCB"/>
    <w:rsid w:val="002407F0"/>
    <w:rsid w:val="00252142"/>
    <w:rsid w:val="00253615"/>
    <w:rsid w:val="0025572B"/>
    <w:rsid w:val="00256DEC"/>
    <w:rsid w:val="002649AA"/>
    <w:rsid w:val="002706DE"/>
    <w:rsid w:val="002800FC"/>
    <w:rsid w:val="002852D5"/>
    <w:rsid w:val="0029288C"/>
    <w:rsid w:val="0029541C"/>
    <w:rsid w:val="0029686A"/>
    <w:rsid w:val="00296DAF"/>
    <w:rsid w:val="002A0EA9"/>
    <w:rsid w:val="002A28EB"/>
    <w:rsid w:val="002A4CC0"/>
    <w:rsid w:val="002B7086"/>
    <w:rsid w:val="002C66F9"/>
    <w:rsid w:val="002D055E"/>
    <w:rsid w:val="002D6C94"/>
    <w:rsid w:val="002D7494"/>
    <w:rsid w:val="002E26FD"/>
    <w:rsid w:val="002E44AC"/>
    <w:rsid w:val="002E5182"/>
    <w:rsid w:val="002E5AED"/>
    <w:rsid w:val="002F28D3"/>
    <w:rsid w:val="002F721A"/>
    <w:rsid w:val="003025BC"/>
    <w:rsid w:val="0030706F"/>
    <w:rsid w:val="00307C3C"/>
    <w:rsid w:val="00330655"/>
    <w:rsid w:val="00331D7D"/>
    <w:rsid w:val="00331F2D"/>
    <w:rsid w:val="0033277D"/>
    <w:rsid w:val="00333442"/>
    <w:rsid w:val="00346AC1"/>
    <w:rsid w:val="00350048"/>
    <w:rsid w:val="003548CD"/>
    <w:rsid w:val="00355169"/>
    <w:rsid w:val="0036150C"/>
    <w:rsid w:val="00364E5A"/>
    <w:rsid w:val="003657A3"/>
    <w:rsid w:val="0037018E"/>
    <w:rsid w:val="00372F36"/>
    <w:rsid w:val="00375F27"/>
    <w:rsid w:val="00380BA8"/>
    <w:rsid w:val="00382096"/>
    <w:rsid w:val="00386549"/>
    <w:rsid w:val="003865FB"/>
    <w:rsid w:val="003918BE"/>
    <w:rsid w:val="00395B45"/>
    <w:rsid w:val="003A0868"/>
    <w:rsid w:val="003A0A3C"/>
    <w:rsid w:val="003A291F"/>
    <w:rsid w:val="003A2D64"/>
    <w:rsid w:val="003A48AB"/>
    <w:rsid w:val="003A5A84"/>
    <w:rsid w:val="003B0317"/>
    <w:rsid w:val="003B0BA2"/>
    <w:rsid w:val="003B776D"/>
    <w:rsid w:val="003B7BC3"/>
    <w:rsid w:val="003C036C"/>
    <w:rsid w:val="003D0BFD"/>
    <w:rsid w:val="003E0F04"/>
    <w:rsid w:val="003E3B6F"/>
    <w:rsid w:val="003E46B7"/>
    <w:rsid w:val="003E6739"/>
    <w:rsid w:val="003E7CBE"/>
    <w:rsid w:val="003F10C1"/>
    <w:rsid w:val="004007A0"/>
    <w:rsid w:val="004023EF"/>
    <w:rsid w:val="00402ED6"/>
    <w:rsid w:val="004100FE"/>
    <w:rsid w:val="00422677"/>
    <w:rsid w:val="00423D6C"/>
    <w:rsid w:val="0042583A"/>
    <w:rsid w:val="00440CD8"/>
    <w:rsid w:val="0044117D"/>
    <w:rsid w:val="004438B6"/>
    <w:rsid w:val="0045712A"/>
    <w:rsid w:val="00467C48"/>
    <w:rsid w:val="00475E9D"/>
    <w:rsid w:val="00481B48"/>
    <w:rsid w:val="00487233"/>
    <w:rsid w:val="004A4256"/>
    <w:rsid w:val="004B41B7"/>
    <w:rsid w:val="004C5AAF"/>
    <w:rsid w:val="004C7070"/>
    <w:rsid w:val="004C734F"/>
    <w:rsid w:val="004D155B"/>
    <w:rsid w:val="004D1BFA"/>
    <w:rsid w:val="004D1FA4"/>
    <w:rsid w:val="004D3FC6"/>
    <w:rsid w:val="004E0270"/>
    <w:rsid w:val="004E3F1E"/>
    <w:rsid w:val="004F2819"/>
    <w:rsid w:val="004F7AA6"/>
    <w:rsid w:val="00501B3D"/>
    <w:rsid w:val="005036A2"/>
    <w:rsid w:val="0050487B"/>
    <w:rsid w:val="0051377B"/>
    <w:rsid w:val="005312D6"/>
    <w:rsid w:val="005332ED"/>
    <w:rsid w:val="00536C9F"/>
    <w:rsid w:val="00554396"/>
    <w:rsid w:val="00556F07"/>
    <w:rsid w:val="00561BC8"/>
    <w:rsid w:val="00562141"/>
    <w:rsid w:val="005762F9"/>
    <w:rsid w:val="005871A4"/>
    <w:rsid w:val="00590C51"/>
    <w:rsid w:val="0059254D"/>
    <w:rsid w:val="005929A4"/>
    <w:rsid w:val="005A264F"/>
    <w:rsid w:val="005A3F22"/>
    <w:rsid w:val="005B2AF8"/>
    <w:rsid w:val="005B3DF5"/>
    <w:rsid w:val="005B5CB3"/>
    <w:rsid w:val="005B6E44"/>
    <w:rsid w:val="005C2224"/>
    <w:rsid w:val="005C2478"/>
    <w:rsid w:val="005C779F"/>
    <w:rsid w:val="005D4AFA"/>
    <w:rsid w:val="005D70AC"/>
    <w:rsid w:val="005E07ED"/>
    <w:rsid w:val="005E2C3A"/>
    <w:rsid w:val="005E3433"/>
    <w:rsid w:val="005E4CF0"/>
    <w:rsid w:val="005F21F4"/>
    <w:rsid w:val="005F4144"/>
    <w:rsid w:val="005F4E70"/>
    <w:rsid w:val="0060068E"/>
    <w:rsid w:val="006028BC"/>
    <w:rsid w:val="00603CB1"/>
    <w:rsid w:val="00605DA7"/>
    <w:rsid w:val="0060698B"/>
    <w:rsid w:val="0060702D"/>
    <w:rsid w:val="00607A12"/>
    <w:rsid w:val="00611289"/>
    <w:rsid w:val="0061271D"/>
    <w:rsid w:val="00614F3A"/>
    <w:rsid w:val="0062420A"/>
    <w:rsid w:val="006266D1"/>
    <w:rsid w:val="006362F9"/>
    <w:rsid w:val="00642B74"/>
    <w:rsid w:val="00657230"/>
    <w:rsid w:val="00657817"/>
    <w:rsid w:val="00657D96"/>
    <w:rsid w:val="00660FF8"/>
    <w:rsid w:val="00664CB4"/>
    <w:rsid w:val="00664DF6"/>
    <w:rsid w:val="00670D47"/>
    <w:rsid w:val="00677174"/>
    <w:rsid w:val="0068570F"/>
    <w:rsid w:val="00686A55"/>
    <w:rsid w:val="00687DFD"/>
    <w:rsid w:val="006931D8"/>
    <w:rsid w:val="006A289A"/>
    <w:rsid w:val="006B1698"/>
    <w:rsid w:val="006B1BB2"/>
    <w:rsid w:val="006B4AEE"/>
    <w:rsid w:val="006C07B3"/>
    <w:rsid w:val="006C1811"/>
    <w:rsid w:val="006C6489"/>
    <w:rsid w:val="006E507C"/>
    <w:rsid w:val="006E720F"/>
    <w:rsid w:val="006F3AA5"/>
    <w:rsid w:val="006F531C"/>
    <w:rsid w:val="00702C00"/>
    <w:rsid w:val="00710086"/>
    <w:rsid w:val="007130B9"/>
    <w:rsid w:val="007158FC"/>
    <w:rsid w:val="007238E9"/>
    <w:rsid w:val="00726F8D"/>
    <w:rsid w:val="00735C1E"/>
    <w:rsid w:val="00737077"/>
    <w:rsid w:val="0073D4AC"/>
    <w:rsid w:val="00740729"/>
    <w:rsid w:val="00746D1F"/>
    <w:rsid w:val="0074762D"/>
    <w:rsid w:val="00763832"/>
    <w:rsid w:val="007802D1"/>
    <w:rsid w:val="00780900"/>
    <w:rsid w:val="007828C3"/>
    <w:rsid w:val="00783424"/>
    <w:rsid w:val="00786444"/>
    <w:rsid w:val="00790D15"/>
    <w:rsid w:val="00792C1C"/>
    <w:rsid w:val="00793CC4"/>
    <w:rsid w:val="007A08ED"/>
    <w:rsid w:val="007A0E01"/>
    <w:rsid w:val="007A3455"/>
    <w:rsid w:val="007A4D3E"/>
    <w:rsid w:val="007A6792"/>
    <w:rsid w:val="007B61A0"/>
    <w:rsid w:val="007B7CE2"/>
    <w:rsid w:val="007C37B3"/>
    <w:rsid w:val="007C7338"/>
    <w:rsid w:val="007D0053"/>
    <w:rsid w:val="007D0DB3"/>
    <w:rsid w:val="007D263E"/>
    <w:rsid w:val="007D2934"/>
    <w:rsid w:val="007D3783"/>
    <w:rsid w:val="007D480E"/>
    <w:rsid w:val="007E0395"/>
    <w:rsid w:val="007E09FD"/>
    <w:rsid w:val="007E1AE2"/>
    <w:rsid w:val="007E3BF4"/>
    <w:rsid w:val="007E7692"/>
    <w:rsid w:val="007F2CD6"/>
    <w:rsid w:val="007F2CF3"/>
    <w:rsid w:val="008014AA"/>
    <w:rsid w:val="00801F33"/>
    <w:rsid w:val="00810B54"/>
    <w:rsid w:val="008209A1"/>
    <w:rsid w:val="008370F0"/>
    <w:rsid w:val="00840F60"/>
    <w:rsid w:val="0084567A"/>
    <w:rsid w:val="00852CFA"/>
    <w:rsid w:val="00853EB6"/>
    <w:rsid w:val="00854A7D"/>
    <w:rsid w:val="008558C2"/>
    <w:rsid w:val="00867B03"/>
    <w:rsid w:val="008700B6"/>
    <w:rsid w:val="00875641"/>
    <w:rsid w:val="008764A0"/>
    <w:rsid w:val="00881523"/>
    <w:rsid w:val="008825D8"/>
    <w:rsid w:val="00895272"/>
    <w:rsid w:val="00895B7B"/>
    <w:rsid w:val="008973A3"/>
    <w:rsid w:val="0089782C"/>
    <w:rsid w:val="008A0D03"/>
    <w:rsid w:val="008A0ECD"/>
    <w:rsid w:val="008A16FB"/>
    <w:rsid w:val="008A1AFD"/>
    <w:rsid w:val="008A3D3A"/>
    <w:rsid w:val="008A4902"/>
    <w:rsid w:val="008A4E39"/>
    <w:rsid w:val="008B064A"/>
    <w:rsid w:val="008B1848"/>
    <w:rsid w:val="008C0A14"/>
    <w:rsid w:val="008D301E"/>
    <w:rsid w:val="008E09B6"/>
    <w:rsid w:val="008E1C1A"/>
    <w:rsid w:val="008E296E"/>
    <w:rsid w:val="008E4A2F"/>
    <w:rsid w:val="008F480C"/>
    <w:rsid w:val="008F725D"/>
    <w:rsid w:val="008F746F"/>
    <w:rsid w:val="00900D66"/>
    <w:rsid w:val="009061EC"/>
    <w:rsid w:val="009100CD"/>
    <w:rsid w:val="00930F56"/>
    <w:rsid w:val="0093230A"/>
    <w:rsid w:val="0093385B"/>
    <w:rsid w:val="00933EA7"/>
    <w:rsid w:val="00934191"/>
    <w:rsid w:val="00934356"/>
    <w:rsid w:val="00935050"/>
    <w:rsid w:val="0093752D"/>
    <w:rsid w:val="00937E44"/>
    <w:rsid w:val="00945760"/>
    <w:rsid w:val="00955AD4"/>
    <w:rsid w:val="00964AC6"/>
    <w:rsid w:val="009652C2"/>
    <w:rsid w:val="00972E97"/>
    <w:rsid w:val="00975DCB"/>
    <w:rsid w:val="0098699E"/>
    <w:rsid w:val="0099017F"/>
    <w:rsid w:val="009935C3"/>
    <w:rsid w:val="00996551"/>
    <w:rsid w:val="00997F16"/>
    <w:rsid w:val="009A0358"/>
    <w:rsid w:val="009B2D80"/>
    <w:rsid w:val="009B6763"/>
    <w:rsid w:val="009C1886"/>
    <w:rsid w:val="009C54FF"/>
    <w:rsid w:val="009D2651"/>
    <w:rsid w:val="009E0034"/>
    <w:rsid w:val="009E27A8"/>
    <w:rsid w:val="009F08D2"/>
    <w:rsid w:val="009F1E70"/>
    <w:rsid w:val="009F50B5"/>
    <w:rsid w:val="009F789F"/>
    <w:rsid w:val="009F78EC"/>
    <w:rsid w:val="00A03B99"/>
    <w:rsid w:val="00A07836"/>
    <w:rsid w:val="00A07DBC"/>
    <w:rsid w:val="00A10B77"/>
    <w:rsid w:val="00A164AE"/>
    <w:rsid w:val="00A239E1"/>
    <w:rsid w:val="00A254A1"/>
    <w:rsid w:val="00A33275"/>
    <w:rsid w:val="00A42B1C"/>
    <w:rsid w:val="00A51329"/>
    <w:rsid w:val="00A52177"/>
    <w:rsid w:val="00A61400"/>
    <w:rsid w:val="00A63EE5"/>
    <w:rsid w:val="00A6468C"/>
    <w:rsid w:val="00A657A2"/>
    <w:rsid w:val="00A65D37"/>
    <w:rsid w:val="00A664C7"/>
    <w:rsid w:val="00A674B1"/>
    <w:rsid w:val="00A71953"/>
    <w:rsid w:val="00A76639"/>
    <w:rsid w:val="00A7EAB5"/>
    <w:rsid w:val="00A810CE"/>
    <w:rsid w:val="00A81A6F"/>
    <w:rsid w:val="00A8254F"/>
    <w:rsid w:val="00A86D03"/>
    <w:rsid w:val="00A87A11"/>
    <w:rsid w:val="00A914CE"/>
    <w:rsid w:val="00A92AD5"/>
    <w:rsid w:val="00A94E88"/>
    <w:rsid w:val="00A974E0"/>
    <w:rsid w:val="00A97546"/>
    <w:rsid w:val="00AA095F"/>
    <w:rsid w:val="00AA0A71"/>
    <w:rsid w:val="00AA6F6B"/>
    <w:rsid w:val="00AB226E"/>
    <w:rsid w:val="00AB3827"/>
    <w:rsid w:val="00AB7006"/>
    <w:rsid w:val="00AC2813"/>
    <w:rsid w:val="00AC362C"/>
    <w:rsid w:val="00AC670C"/>
    <w:rsid w:val="00AC6CC7"/>
    <w:rsid w:val="00AD3A43"/>
    <w:rsid w:val="00AD758E"/>
    <w:rsid w:val="00AD78B9"/>
    <w:rsid w:val="00AE732D"/>
    <w:rsid w:val="00AE7F79"/>
    <w:rsid w:val="00AF1132"/>
    <w:rsid w:val="00B00010"/>
    <w:rsid w:val="00B0237E"/>
    <w:rsid w:val="00B04E8A"/>
    <w:rsid w:val="00B05FB5"/>
    <w:rsid w:val="00B21AEF"/>
    <w:rsid w:val="00B22DDE"/>
    <w:rsid w:val="00B23271"/>
    <w:rsid w:val="00B34E5B"/>
    <w:rsid w:val="00B37185"/>
    <w:rsid w:val="00B4106C"/>
    <w:rsid w:val="00B4303A"/>
    <w:rsid w:val="00B47E6C"/>
    <w:rsid w:val="00B512D6"/>
    <w:rsid w:val="00B54AF6"/>
    <w:rsid w:val="00B54DB0"/>
    <w:rsid w:val="00B61493"/>
    <w:rsid w:val="00B62F89"/>
    <w:rsid w:val="00B633CD"/>
    <w:rsid w:val="00B63D88"/>
    <w:rsid w:val="00B64FF3"/>
    <w:rsid w:val="00B666EE"/>
    <w:rsid w:val="00B71FE4"/>
    <w:rsid w:val="00B72A19"/>
    <w:rsid w:val="00B74FF6"/>
    <w:rsid w:val="00B750C3"/>
    <w:rsid w:val="00B80F0E"/>
    <w:rsid w:val="00B83FF1"/>
    <w:rsid w:val="00B903F6"/>
    <w:rsid w:val="00B92E2A"/>
    <w:rsid w:val="00B955FF"/>
    <w:rsid w:val="00BA03CF"/>
    <w:rsid w:val="00BA3B8F"/>
    <w:rsid w:val="00BA3C37"/>
    <w:rsid w:val="00BA4CF1"/>
    <w:rsid w:val="00BA743E"/>
    <w:rsid w:val="00BB0A9C"/>
    <w:rsid w:val="00BB74C1"/>
    <w:rsid w:val="00BB7AE3"/>
    <w:rsid w:val="00BC0F94"/>
    <w:rsid w:val="00BC416B"/>
    <w:rsid w:val="00BC432C"/>
    <w:rsid w:val="00BC6ADF"/>
    <w:rsid w:val="00BD074F"/>
    <w:rsid w:val="00BD2A69"/>
    <w:rsid w:val="00BD7D69"/>
    <w:rsid w:val="00BE0330"/>
    <w:rsid w:val="00BE2DF8"/>
    <w:rsid w:val="00BE31B3"/>
    <w:rsid w:val="00C034A5"/>
    <w:rsid w:val="00C15982"/>
    <w:rsid w:val="00C16498"/>
    <w:rsid w:val="00C17740"/>
    <w:rsid w:val="00C23047"/>
    <w:rsid w:val="00C32917"/>
    <w:rsid w:val="00C424FB"/>
    <w:rsid w:val="00C4300A"/>
    <w:rsid w:val="00C53751"/>
    <w:rsid w:val="00C62A51"/>
    <w:rsid w:val="00C802B4"/>
    <w:rsid w:val="00C85D2F"/>
    <w:rsid w:val="00C90667"/>
    <w:rsid w:val="00C94B7B"/>
    <w:rsid w:val="00CA1A19"/>
    <w:rsid w:val="00CA5456"/>
    <w:rsid w:val="00CA770B"/>
    <w:rsid w:val="00CA7BB8"/>
    <w:rsid w:val="00CB01D6"/>
    <w:rsid w:val="00CB7674"/>
    <w:rsid w:val="00CD031E"/>
    <w:rsid w:val="00CD276D"/>
    <w:rsid w:val="00CE0C12"/>
    <w:rsid w:val="00CE192F"/>
    <w:rsid w:val="00CE41E3"/>
    <w:rsid w:val="00CE5845"/>
    <w:rsid w:val="00CF1E76"/>
    <w:rsid w:val="00CF739A"/>
    <w:rsid w:val="00D0161C"/>
    <w:rsid w:val="00D06178"/>
    <w:rsid w:val="00D142DD"/>
    <w:rsid w:val="00D16295"/>
    <w:rsid w:val="00D162F2"/>
    <w:rsid w:val="00D16FF7"/>
    <w:rsid w:val="00D20504"/>
    <w:rsid w:val="00D20700"/>
    <w:rsid w:val="00D210FE"/>
    <w:rsid w:val="00D2209F"/>
    <w:rsid w:val="00D25040"/>
    <w:rsid w:val="00D33B1A"/>
    <w:rsid w:val="00D35C46"/>
    <w:rsid w:val="00D37F16"/>
    <w:rsid w:val="00D43E28"/>
    <w:rsid w:val="00D46EA0"/>
    <w:rsid w:val="00D565C3"/>
    <w:rsid w:val="00D67C98"/>
    <w:rsid w:val="00D7096F"/>
    <w:rsid w:val="00D93488"/>
    <w:rsid w:val="00D95636"/>
    <w:rsid w:val="00D95843"/>
    <w:rsid w:val="00D963E8"/>
    <w:rsid w:val="00DA2897"/>
    <w:rsid w:val="00DA7164"/>
    <w:rsid w:val="00DA75D6"/>
    <w:rsid w:val="00DA7F98"/>
    <w:rsid w:val="00DB2FDC"/>
    <w:rsid w:val="00DB36C0"/>
    <w:rsid w:val="00DC3350"/>
    <w:rsid w:val="00DC4C36"/>
    <w:rsid w:val="00DD18FF"/>
    <w:rsid w:val="00DD48AA"/>
    <w:rsid w:val="00DD7FA9"/>
    <w:rsid w:val="00DE24EE"/>
    <w:rsid w:val="00E01AD3"/>
    <w:rsid w:val="00E07872"/>
    <w:rsid w:val="00E107AF"/>
    <w:rsid w:val="00E11146"/>
    <w:rsid w:val="00E15AE0"/>
    <w:rsid w:val="00E32081"/>
    <w:rsid w:val="00E33540"/>
    <w:rsid w:val="00E36628"/>
    <w:rsid w:val="00E41B32"/>
    <w:rsid w:val="00E41B55"/>
    <w:rsid w:val="00E4788E"/>
    <w:rsid w:val="00E47F14"/>
    <w:rsid w:val="00E50DE4"/>
    <w:rsid w:val="00E708B2"/>
    <w:rsid w:val="00E77C90"/>
    <w:rsid w:val="00E91896"/>
    <w:rsid w:val="00E977EE"/>
    <w:rsid w:val="00EA0EC3"/>
    <w:rsid w:val="00EA1531"/>
    <w:rsid w:val="00EA3862"/>
    <w:rsid w:val="00EA5DB8"/>
    <w:rsid w:val="00EB2D23"/>
    <w:rsid w:val="00EB7DBA"/>
    <w:rsid w:val="00EC19E6"/>
    <w:rsid w:val="00EC1F23"/>
    <w:rsid w:val="00EC3DC4"/>
    <w:rsid w:val="00ED301E"/>
    <w:rsid w:val="00ED68C7"/>
    <w:rsid w:val="00EE3A8E"/>
    <w:rsid w:val="00EE6FBB"/>
    <w:rsid w:val="00EF2A9B"/>
    <w:rsid w:val="00EF3957"/>
    <w:rsid w:val="00EF3EDD"/>
    <w:rsid w:val="00F00A68"/>
    <w:rsid w:val="00F01954"/>
    <w:rsid w:val="00F14D15"/>
    <w:rsid w:val="00F158C8"/>
    <w:rsid w:val="00F25CF2"/>
    <w:rsid w:val="00F26BFD"/>
    <w:rsid w:val="00F31283"/>
    <w:rsid w:val="00F32029"/>
    <w:rsid w:val="00F373C6"/>
    <w:rsid w:val="00F41A11"/>
    <w:rsid w:val="00F432DD"/>
    <w:rsid w:val="00F44766"/>
    <w:rsid w:val="00F4626C"/>
    <w:rsid w:val="00F508AC"/>
    <w:rsid w:val="00F65CA0"/>
    <w:rsid w:val="00F67617"/>
    <w:rsid w:val="00F80361"/>
    <w:rsid w:val="00F81A62"/>
    <w:rsid w:val="00F81D17"/>
    <w:rsid w:val="00F959B9"/>
    <w:rsid w:val="00FA1082"/>
    <w:rsid w:val="00FA12E7"/>
    <w:rsid w:val="00FA2F4B"/>
    <w:rsid w:val="00FA40D7"/>
    <w:rsid w:val="00FA4DB8"/>
    <w:rsid w:val="00FC4197"/>
    <w:rsid w:val="00FC7374"/>
    <w:rsid w:val="00FD3051"/>
    <w:rsid w:val="00FD46A2"/>
    <w:rsid w:val="00FE0266"/>
    <w:rsid w:val="00FE5242"/>
    <w:rsid w:val="00FE60C1"/>
    <w:rsid w:val="00FE6B8A"/>
    <w:rsid w:val="00FF455D"/>
    <w:rsid w:val="0116EAEA"/>
    <w:rsid w:val="014BE9DB"/>
    <w:rsid w:val="015509FC"/>
    <w:rsid w:val="0157E5A9"/>
    <w:rsid w:val="0190679B"/>
    <w:rsid w:val="01CE010F"/>
    <w:rsid w:val="01ECA6BF"/>
    <w:rsid w:val="0268D4AE"/>
    <w:rsid w:val="02EC0F3F"/>
    <w:rsid w:val="031327BB"/>
    <w:rsid w:val="039A56DD"/>
    <w:rsid w:val="03AA4FF0"/>
    <w:rsid w:val="03DF8B77"/>
    <w:rsid w:val="03EEF6A1"/>
    <w:rsid w:val="03F91329"/>
    <w:rsid w:val="03FDDE24"/>
    <w:rsid w:val="0430C354"/>
    <w:rsid w:val="04370A9F"/>
    <w:rsid w:val="04E57080"/>
    <w:rsid w:val="052EFBA8"/>
    <w:rsid w:val="052F9060"/>
    <w:rsid w:val="054446AA"/>
    <w:rsid w:val="054895AB"/>
    <w:rsid w:val="058374D5"/>
    <w:rsid w:val="0591CC29"/>
    <w:rsid w:val="05A54069"/>
    <w:rsid w:val="05D97A75"/>
    <w:rsid w:val="05FF1DDE"/>
    <w:rsid w:val="06530B5E"/>
    <w:rsid w:val="065D6A7A"/>
    <w:rsid w:val="066BBF1D"/>
    <w:rsid w:val="066F7114"/>
    <w:rsid w:val="0673A253"/>
    <w:rsid w:val="067AA715"/>
    <w:rsid w:val="068E23FB"/>
    <w:rsid w:val="069B780D"/>
    <w:rsid w:val="06C08C1F"/>
    <w:rsid w:val="06CC0C13"/>
    <w:rsid w:val="06DA947E"/>
    <w:rsid w:val="07201653"/>
    <w:rsid w:val="0727BF2E"/>
    <w:rsid w:val="078649E4"/>
    <w:rsid w:val="07A09CC4"/>
    <w:rsid w:val="07BE71C7"/>
    <w:rsid w:val="07D5A824"/>
    <w:rsid w:val="0958F2C7"/>
    <w:rsid w:val="09C54577"/>
    <w:rsid w:val="09C7782E"/>
    <w:rsid w:val="09D55378"/>
    <w:rsid w:val="0A0C4268"/>
    <w:rsid w:val="0A8CFA57"/>
    <w:rsid w:val="0A904198"/>
    <w:rsid w:val="0AB38321"/>
    <w:rsid w:val="0ADEBA1A"/>
    <w:rsid w:val="0AE5B914"/>
    <w:rsid w:val="0B12ED24"/>
    <w:rsid w:val="0B53FB4D"/>
    <w:rsid w:val="0C70F12B"/>
    <w:rsid w:val="0C76442E"/>
    <w:rsid w:val="0C860024"/>
    <w:rsid w:val="0D5033AF"/>
    <w:rsid w:val="0DB91A6D"/>
    <w:rsid w:val="0DCAC96F"/>
    <w:rsid w:val="0DE5C7E6"/>
    <w:rsid w:val="0DEDF6E4"/>
    <w:rsid w:val="0E06E13E"/>
    <w:rsid w:val="0E401872"/>
    <w:rsid w:val="0E869BAD"/>
    <w:rsid w:val="0EAC048D"/>
    <w:rsid w:val="0EB6DFE2"/>
    <w:rsid w:val="0ED5F5C8"/>
    <w:rsid w:val="0EFD34B7"/>
    <w:rsid w:val="0F145CAA"/>
    <w:rsid w:val="0F19E47E"/>
    <w:rsid w:val="0FE202B0"/>
    <w:rsid w:val="0FFC0298"/>
    <w:rsid w:val="1009C4C2"/>
    <w:rsid w:val="108823AF"/>
    <w:rsid w:val="10A659B2"/>
    <w:rsid w:val="110FA0D7"/>
    <w:rsid w:val="118A73A1"/>
    <w:rsid w:val="11AD792E"/>
    <w:rsid w:val="11E667E6"/>
    <w:rsid w:val="125CED97"/>
    <w:rsid w:val="126C076E"/>
    <w:rsid w:val="12FA5235"/>
    <w:rsid w:val="1302DE04"/>
    <w:rsid w:val="13080463"/>
    <w:rsid w:val="130D4078"/>
    <w:rsid w:val="134DA1D3"/>
    <w:rsid w:val="137711F1"/>
    <w:rsid w:val="1404E4CC"/>
    <w:rsid w:val="140BCC49"/>
    <w:rsid w:val="147B8D67"/>
    <w:rsid w:val="1529B6D2"/>
    <w:rsid w:val="15693B62"/>
    <w:rsid w:val="15AD9F04"/>
    <w:rsid w:val="15DB4486"/>
    <w:rsid w:val="1659EE71"/>
    <w:rsid w:val="16986F1C"/>
    <w:rsid w:val="1698D95B"/>
    <w:rsid w:val="16B1F001"/>
    <w:rsid w:val="16D36420"/>
    <w:rsid w:val="16D65A17"/>
    <w:rsid w:val="17046A0D"/>
    <w:rsid w:val="1732ECDF"/>
    <w:rsid w:val="17363A7D"/>
    <w:rsid w:val="175FD26E"/>
    <w:rsid w:val="176AFA8E"/>
    <w:rsid w:val="177EE25B"/>
    <w:rsid w:val="182EA51C"/>
    <w:rsid w:val="18BF4A41"/>
    <w:rsid w:val="18D85E29"/>
    <w:rsid w:val="191AB2BC"/>
    <w:rsid w:val="193E4A15"/>
    <w:rsid w:val="197555CA"/>
    <w:rsid w:val="19F1BCC1"/>
    <w:rsid w:val="1A1B553F"/>
    <w:rsid w:val="1A945B39"/>
    <w:rsid w:val="1AA5E249"/>
    <w:rsid w:val="1AA87FE7"/>
    <w:rsid w:val="1AB6B3A1"/>
    <w:rsid w:val="1ABACCDD"/>
    <w:rsid w:val="1AE78AAD"/>
    <w:rsid w:val="1B279537"/>
    <w:rsid w:val="1B55850E"/>
    <w:rsid w:val="1B683260"/>
    <w:rsid w:val="1B72251D"/>
    <w:rsid w:val="1B9CBBB6"/>
    <w:rsid w:val="1BA47D7D"/>
    <w:rsid w:val="1BB741E1"/>
    <w:rsid w:val="1BE71823"/>
    <w:rsid w:val="1C5021D7"/>
    <w:rsid w:val="1C52537E"/>
    <w:rsid w:val="1C54360C"/>
    <w:rsid w:val="1D25F55C"/>
    <w:rsid w:val="1D44D627"/>
    <w:rsid w:val="1D77B7F2"/>
    <w:rsid w:val="1D982F98"/>
    <w:rsid w:val="1DE13CED"/>
    <w:rsid w:val="1DFC64FA"/>
    <w:rsid w:val="1E0A5DB7"/>
    <w:rsid w:val="1E42AC82"/>
    <w:rsid w:val="1E604101"/>
    <w:rsid w:val="1E706D3A"/>
    <w:rsid w:val="1EAA78A6"/>
    <w:rsid w:val="1F035162"/>
    <w:rsid w:val="1F465477"/>
    <w:rsid w:val="1F914680"/>
    <w:rsid w:val="1FA74EDC"/>
    <w:rsid w:val="2047EB20"/>
    <w:rsid w:val="20B7B42C"/>
    <w:rsid w:val="20BF6B08"/>
    <w:rsid w:val="20C3F715"/>
    <w:rsid w:val="2121A634"/>
    <w:rsid w:val="21523143"/>
    <w:rsid w:val="216D69B3"/>
    <w:rsid w:val="21A6F374"/>
    <w:rsid w:val="21BD087F"/>
    <w:rsid w:val="21C36E51"/>
    <w:rsid w:val="21C80521"/>
    <w:rsid w:val="21DA7BC2"/>
    <w:rsid w:val="21FFE7CB"/>
    <w:rsid w:val="2244C4C9"/>
    <w:rsid w:val="2259DA25"/>
    <w:rsid w:val="227577EC"/>
    <w:rsid w:val="22DD137E"/>
    <w:rsid w:val="2314CCDD"/>
    <w:rsid w:val="23377395"/>
    <w:rsid w:val="2347C9E9"/>
    <w:rsid w:val="23634E9F"/>
    <w:rsid w:val="2386DAA7"/>
    <w:rsid w:val="23A33C47"/>
    <w:rsid w:val="23B302C3"/>
    <w:rsid w:val="23D28EB8"/>
    <w:rsid w:val="244AFBA4"/>
    <w:rsid w:val="245A1C02"/>
    <w:rsid w:val="246F3BDC"/>
    <w:rsid w:val="24A9E99C"/>
    <w:rsid w:val="24F095EF"/>
    <w:rsid w:val="24F8FE8C"/>
    <w:rsid w:val="2591D67B"/>
    <w:rsid w:val="259B7D9D"/>
    <w:rsid w:val="25DBCB75"/>
    <w:rsid w:val="25ED021E"/>
    <w:rsid w:val="263772DA"/>
    <w:rsid w:val="265D7D12"/>
    <w:rsid w:val="26AC1123"/>
    <w:rsid w:val="26B1CB74"/>
    <w:rsid w:val="26B4455A"/>
    <w:rsid w:val="271570D5"/>
    <w:rsid w:val="2747F70A"/>
    <w:rsid w:val="2756E8E1"/>
    <w:rsid w:val="2774540B"/>
    <w:rsid w:val="278B93F4"/>
    <w:rsid w:val="27F8FB77"/>
    <w:rsid w:val="281F6733"/>
    <w:rsid w:val="2820ACB1"/>
    <w:rsid w:val="2824C0B4"/>
    <w:rsid w:val="28673679"/>
    <w:rsid w:val="2874584A"/>
    <w:rsid w:val="28A26367"/>
    <w:rsid w:val="28AB935B"/>
    <w:rsid w:val="290AC371"/>
    <w:rsid w:val="29103B94"/>
    <w:rsid w:val="291CD2A3"/>
    <w:rsid w:val="2925C883"/>
    <w:rsid w:val="29347E8A"/>
    <w:rsid w:val="2942C545"/>
    <w:rsid w:val="29C99007"/>
    <w:rsid w:val="2A4F81C7"/>
    <w:rsid w:val="2A79E613"/>
    <w:rsid w:val="2AA7B493"/>
    <w:rsid w:val="2AAB843C"/>
    <w:rsid w:val="2AAF1023"/>
    <w:rsid w:val="2B35F0FB"/>
    <w:rsid w:val="2B5D9CAB"/>
    <w:rsid w:val="2B8AFA48"/>
    <w:rsid w:val="2B9D387B"/>
    <w:rsid w:val="2BC069DA"/>
    <w:rsid w:val="2BC10DAC"/>
    <w:rsid w:val="2BD8C91E"/>
    <w:rsid w:val="2C97541F"/>
    <w:rsid w:val="2CA80F15"/>
    <w:rsid w:val="2CDD01F0"/>
    <w:rsid w:val="2CDED8F6"/>
    <w:rsid w:val="2CFE8CCB"/>
    <w:rsid w:val="2D518480"/>
    <w:rsid w:val="2D6A5DE7"/>
    <w:rsid w:val="2D78159D"/>
    <w:rsid w:val="2DB118A3"/>
    <w:rsid w:val="2DD60DF7"/>
    <w:rsid w:val="2E188455"/>
    <w:rsid w:val="2E32C2A9"/>
    <w:rsid w:val="2E43E828"/>
    <w:rsid w:val="2E45D9FC"/>
    <w:rsid w:val="2F0D258D"/>
    <w:rsid w:val="2F1BC7F9"/>
    <w:rsid w:val="2F3CA848"/>
    <w:rsid w:val="2F56475A"/>
    <w:rsid w:val="2F5A0BBC"/>
    <w:rsid w:val="2F979F93"/>
    <w:rsid w:val="2FA3B75B"/>
    <w:rsid w:val="2FA8852E"/>
    <w:rsid w:val="307D7B3B"/>
    <w:rsid w:val="3081998D"/>
    <w:rsid w:val="3089AA9C"/>
    <w:rsid w:val="30A36DE5"/>
    <w:rsid w:val="30D5F509"/>
    <w:rsid w:val="310416FC"/>
    <w:rsid w:val="314E0ED5"/>
    <w:rsid w:val="3177E430"/>
    <w:rsid w:val="31A73764"/>
    <w:rsid w:val="31DCCB29"/>
    <w:rsid w:val="323DB880"/>
    <w:rsid w:val="327093E9"/>
    <w:rsid w:val="327AC75C"/>
    <w:rsid w:val="329F0F46"/>
    <w:rsid w:val="32D62785"/>
    <w:rsid w:val="32DA0478"/>
    <w:rsid w:val="3305428F"/>
    <w:rsid w:val="331326F0"/>
    <w:rsid w:val="3335BD25"/>
    <w:rsid w:val="33754FFE"/>
    <w:rsid w:val="34341780"/>
    <w:rsid w:val="343D8C29"/>
    <w:rsid w:val="349C33E3"/>
    <w:rsid w:val="34A500C9"/>
    <w:rsid w:val="34A61655"/>
    <w:rsid w:val="34B1794F"/>
    <w:rsid w:val="34B57DF3"/>
    <w:rsid w:val="34C4DF61"/>
    <w:rsid w:val="34E3BAB9"/>
    <w:rsid w:val="34FDFC67"/>
    <w:rsid w:val="35006100"/>
    <w:rsid w:val="3502C3B9"/>
    <w:rsid w:val="3505829C"/>
    <w:rsid w:val="351F0C8A"/>
    <w:rsid w:val="353B2934"/>
    <w:rsid w:val="358E1AB4"/>
    <w:rsid w:val="35D82558"/>
    <w:rsid w:val="36247E53"/>
    <w:rsid w:val="363EDF34"/>
    <w:rsid w:val="3652D47A"/>
    <w:rsid w:val="366F931C"/>
    <w:rsid w:val="36722949"/>
    <w:rsid w:val="36BAA46D"/>
    <w:rsid w:val="36BF0643"/>
    <w:rsid w:val="36D951CA"/>
    <w:rsid w:val="36E77F15"/>
    <w:rsid w:val="37018B82"/>
    <w:rsid w:val="3701E6BF"/>
    <w:rsid w:val="3788EF69"/>
    <w:rsid w:val="3795971D"/>
    <w:rsid w:val="383569AB"/>
    <w:rsid w:val="38435BFD"/>
    <w:rsid w:val="38779A64"/>
    <w:rsid w:val="387F2C28"/>
    <w:rsid w:val="388D87D6"/>
    <w:rsid w:val="388E2ACB"/>
    <w:rsid w:val="389EC0E3"/>
    <w:rsid w:val="393FD6C8"/>
    <w:rsid w:val="3995AD97"/>
    <w:rsid w:val="39AB4333"/>
    <w:rsid w:val="3A4F5E94"/>
    <w:rsid w:val="3AC993BB"/>
    <w:rsid w:val="3ACFA73E"/>
    <w:rsid w:val="3AF1FD64"/>
    <w:rsid w:val="3B380339"/>
    <w:rsid w:val="3B436F68"/>
    <w:rsid w:val="3B4F46E2"/>
    <w:rsid w:val="3B81A146"/>
    <w:rsid w:val="3B86671F"/>
    <w:rsid w:val="3B910215"/>
    <w:rsid w:val="3BF863F6"/>
    <w:rsid w:val="3C0F5C1F"/>
    <w:rsid w:val="3C607370"/>
    <w:rsid w:val="3C806FDA"/>
    <w:rsid w:val="3CB1DB98"/>
    <w:rsid w:val="3CCA00B6"/>
    <w:rsid w:val="3D228650"/>
    <w:rsid w:val="3D24D78C"/>
    <w:rsid w:val="3D4AA3A8"/>
    <w:rsid w:val="3DC60A31"/>
    <w:rsid w:val="3DC7248A"/>
    <w:rsid w:val="3DD54548"/>
    <w:rsid w:val="3DE95318"/>
    <w:rsid w:val="3DF6CE40"/>
    <w:rsid w:val="3E3F4A10"/>
    <w:rsid w:val="3E6A8D4D"/>
    <w:rsid w:val="3E8C1D2A"/>
    <w:rsid w:val="3E9FEFB2"/>
    <w:rsid w:val="3EC24381"/>
    <w:rsid w:val="3F144953"/>
    <w:rsid w:val="3F61C21E"/>
    <w:rsid w:val="3F751B19"/>
    <w:rsid w:val="3F9491BF"/>
    <w:rsid w:val="3FB7C8BF"/>
    <w:rsid w:val="3FF7FF2E"/>
    <w:rsid w:val="40027844"/>
    <w:rsid w:val="40071B20"/>
    <w:rsid w:val="4076AC2F"/>
    <w:rsid w:val="4084B5E7"/>
    <w:rsid w:val="4092D693"/>
    <w:rsid w:val="409690D7"/>
    <w:rsid w:val="40F68DF7"/>
    <w:rsid w:val="411CF423"/>
    <w:rsid w:val="4151921A"/>
    <w:rsid w:val="416027FE"/>
    <w:rsid w:val="41CBE05E"/>
    <w:rsid w:val="41DA40BD"/>
    <w:rsid w:val="424CF90E"/>
    <w:rsid w:val="4280C147"/>
    <w:rsid w:val="42851C87"/>
    <w:rsid w:val="42B62C27"/>
    <w:rsid w:val="42BE8E5E"/>
    <w:rsid w:val="433784C1"/>
    <w:rsid w:val="435510B9"/>
    <w:rsid w:val="436C1544"/>
    <w:rsid w:val="43745B84"/>
    <w:rsid w:val="437CF440"/>
    <w:rsid w:val="438B717A"/>
    <w:rsid w:val="43BFC803"/>
    <w:rsid w:val="43C5D797"/>
    <w:rsid w:val="43D064B2"/>
    <w:rsid w:val="43D5138B"/>
    <w:rsid w:val="442DB4C5"/>
    <w:rsid w:val="44326B8B"/>
    <w:rsid w:val="443B6164"/>
    <w:rsid w:val="443FF3EB"/>
    <w:rsid w:val="447B2CBB"/>
    <w:rsid w:val="448160DA"/>
    <w:rsid w:val="44CB2169"/>
    <w:rsid w:val="44CC2560"/>
    <w:rsid w:val="452C1B09"/>
    <w:rsid w:val="45981D2B"/>
    <w:rsid w:val="45CBEFE7"/>
    <w:rsid w:val="45D33E84"/>
    <w:rsid w:val="462C0F98"/>
    <w:rsid w:val="46494573"/>
    <w:rsid w:val="46BE5A1E"/>
    <w:rsid w:val="46C5FDD1"/>
    <w:rsid w:val="46C89212"/>
    <w:rsid w:val="47A36B52"/>
    <w:rsid w:val="47FBC867"/>
    <w:rsid w:val="481BDF77"/>
    <w:rsid w:val="4832CE3B"/>
    <w:rsid w:val="4838C686"/>
    <w:rsid w:val="485CCF08"/>
    <w:rsid w:val="48844FB2"/>
    <w:rsid w:val="48863D0B"/>
    <w:rsid w:val="4893D5FF"/>
    <w:rsid w:val="490DA643"/>
    <w:rsid w:val="492CDE13"/>
    <w:rsid w:val="492FA506"/>
    <w:rsid w:val="49444903"/>
    <w:rsid w:val="4950875D"/>
    <w:rsid w:val="49C1CC2A"/>
    <w:rsid w:val="4A6B0E53"/>
    <w:rsid w:val="4A6C5C3D"/>
    <w:rsid w:val="4AB86095"/>
    <w:rsid w:val="4AC3A71A"/>
    <w:rsid w:val="4AD7E48D"/>
    <w:rsid w:val="4AF789E9"/>
    <w:rsid w:val="4B3B5214"/>
    <w:rsid w:val="4B5B00D1"/>
    <w:rsid w:val="4B6AB8F4"/>
    <w:rsid w:val="4BB3036A"/>
    <w:rsid w:val="4BD587BB"/>
    <w:rsid w:val="4C05C57A"/>
    <w:rsid w:val="4C5B63E7"/>
    <w:rsid w:val="4C6C9617"/>
    <w:rsid w:val="4CD877DA"/>
    <w:rsid w:val="4D1479C9"/>
    <w:rsid w:val="4E949D0C"/>
    <w:rsid w:val="4EE9E27E"/>
    <w:rsid w:val="4F0B1B65"/>
    <w:rsid w:val="4F2A9828"/>
    <w:rsid w:val="4F44CB02"/>
    <w:rsid w:val="4F4A652E"/>
    <w:rsid w:val="4F66C635"/>
    <w:rsid w:val="4FA999C4"/>
    <w:rsid w:val="4FAAC9F0"/>
    <w:rsid w:val="4FDA8CA9"/>
    <w:rsid w:val="4FFC4F33"/>
    <w:rsid w:val="5055027C"/>
    <w:rsid w:val="50811ABD"/>
    <w:rsid w:val="5083D4EF"/>
    <w:rsid w:val="508E4E07"/>
    <w:rsid w:val="50F8E75D"/>
    <w:rsid w:val="515C01DF"/>
    <w:rsid w:val="51804E08"/>
    <w:rsid w:val="520F9413"/>
    <w:rsid w:val="525A1DCA"/>
    <w:rsid w:val="525B4A9B"/>
    <w:rsid w:val="526F8321"/>
    <w:rsid w:val="52B2E48D"/>
    <w:rsid w:val="52DBADDF"/>
    <w:rsid w:val="530C989C"/>
    <w:rsid w:val="5336D20A"/>
    <w:rsid w:val="53469553"/>
    <w:rsid w:val="5353187B"/>
    <w:rsid w:val="536A7234"/>
    <w:rsid w:val="53DF4A0B"/>
    <w:rsid w:val="5400EED2"/>
    <w:rsid w:val="541C0F31"/>
    <w:rsid w:val="543C33A2"/>
    <w:rsid w:val="544B37CD"/>
    <w:rsid w:val="546D2C78"/>
    <w:rsid w:val="54777E40"/>
    <w:rsid w:val="549B389B"/>
    <w:rsid w:val="5508D1E8"/>
    <w:rsid w:val="5525E4F8"/>
    <w:rsid w:val="5528BF81"/>
    <w:rsid w:val="55A92792"/>
    <w:rsid w:val="560D96B6"/>
    <w:rsid w:val="56124829"/>
    <w:rsid w:val="56460C4D"/>
    <w:rsid w:val="566C4EA1"/>
    <w:rsid w:val="56BCC5CF"/>
    <w:rsid w:val="570F955F"/>
    <w:rsid w:val="5761F6CD"/>
    <w:rsid w:val="57C48185"/>
    <w:rsid w:val="5828BE3A"/>
    <w:rsid w:val="58528832"/>
    <w:rsid w:val="585C133A"/>
    <w:rsid w:val="587A3C00"/>
    <w:rsid w:val="58C89CF7"/>
    <w:rsid w:val="58F8C896"/>
    <w:rsid w:val="58FC5F9A"/>
    <w:rsid w:val="591A5326"/>
    <w:rsid w:val="591BBBF4"/>
    <w:rsid w:val="5933B1E2"/>
    <w:rsid w:val="593CED69"/>
    <w:rsid w:val="596DEB28"/>
    <w:rsid w:val="59B197A2"/>
    <w:rsid w:val="5A15EEF2"/>
    <w:rsid w:val="5A40FD90"/>
    <w:rsid w:val="5ABEDC4A"/>
    <w:rsid w:val="5AF58955"/>
    <w:rsid w:val="5B3B5894"/>
    <w:rsid w:val="5C1BE961"/>
    <w:rsid w:val="5C622E6E"/>
    <w:rsid w:val="5C6967C8"/>
    <w:rsid w:val="5C7E1806"/>
    <w:rsid w:val="5C931D8F"/>
    <w:rsid w:val="5C9B068F"/>
    <w:rsid w:val="5CA14A2B"/>
    <w:rsid w:val="5CD08D0B"/>
    <w:rsid w:val="5D2B6727"/>
    <w:rsid w:val="5D33BFD9"/>
    <w:rsid w:val="5D3E60B4"/>
    <w:rsid w:val="5D763DE5"/>
    <w:rsid w:val="5D8AEC34"/>
    <w:rsid w:val="5D9DD0BD"/>
    <w:rsid w:val="5DA3CE76"/>
    <w:rsid w:val="5EA40817"/>
    <w:rsid w:val="5EC77C45"/>
    <w:rsid w:val="5F3CD125"/>
    <w:rsid w:val="5F587C0C"/>
    <w:rsid w:val="5F60FEC3"/>
    <w:rsid w:val="5F9020BE"/>
    <w:rsid w:val="5FCBB433"/>
    <w:rsid w:val="5FD530E8"/>
    <w:rsid w:val="60A4EEA5"/>
    <w:rsid w:val="60DE034D"/>
    <w:rsid w:val="612EC44E"/>
    <w:rsid w:val="6167912D"/>
    <w:rsid w:val="618A2559"/>
    <w:rsid w:val="619FA61A"/>
    <w:rsid w:val="61B21D94"/>
    <w:rsid w:val="61CA5B04"/>
    <w:rsid w:val="61CF2305"/>
    <w:rsid w:val="61E36E19"/>
    <w:rsid w:val="6208AD69"/>
    <w:rsid w:val="621F8336"/>
    <w:rsid w:val="623C03D9"/>
    <w:rsid w:val="6292556D"/>
    <w:rsid w:val="629F73AE"/>
    <w:rsid w:val="62ACA1A9"/>
    <w:rsid w:val="62AEEB29"/>
    <w:rsid w:val="630F2A1D"/>
    <w:rsid w:val="632286B7"/>
    <w:rsid w:val="63C287E6"/>
    <w:rsid w:val="642F396E"/>
    <w:rsid w:val="642F7155"/>
    <w:rsid w:val="643F4430"/>
    <w:rsid w:val="644EF7BC"/>
    <w:rsid w:val="64618171"/>
    <w:rsid w:val="6496674F"/>
    <w:rsid w:val="649F4185"/>
    <w:rsid w:val="64C8EFFF"/>
    <w:rsid w:val="64F279D0"/>
    <w:rsid w:val="6543CC75"/>
    <w:rsid w:val="655D53F1"/>
    <w:rsid w:val="65D039ED"/>
    <w:rsid w:val="65F9F385"/>
    <w:rsid w:val="662ADBB4"/>
    <w:rsid w:val="662CA6AF"/>
    <w:rsid w:val="6680CBEB"/>
    <w:rsid w:val="66C98628"/>
    <w:rsid w:val="66EFBCCA"/>
    <w:rsid w:val="674ABA66"/>
    <w:rsid w:val="67545A30"/>
    <w:rsid w:val="67604A23"/>
    <w:rsid w:val="67664DC9"/>
    <w:rsid w:val="6792499C"/>
    <w:rsid w:val="67B23995"/>
    <w:rsid w:val="67CEE621"/>
    <w:rsid w:val="67DC2A64"/>
    <w:rsid w:val="67F89B14"/>
    <w:rsid w:val="687549E0"/>
    <w:rsid w:val="68A2AFDE"/>
    <w:rsid w:val="68B85A93"/>
    <w:rsid w:val="68DA048F"/>
    <w:rsid w:val="696C9EC5"/>
    <w:rsid w:val="69890A11"/>
    <w:rsid w:val="69A5A6EB"/>
    <w:rsid w:val="69C18B96"/>
    <w:rsid w:val="6A278E30"/>
    <w:rsid w:val="6ADA0495"/>
    <w:rsid w:val="6B926786"/>
    <w:rsid w:val="6BA355F4"/>
    <w:rsid w:val="6BB6930C"/>
    <w:rsid w:val="6C7EF849"/>
    <w:rsid w:val="6C843A62"/>
    <w:rsid w:val="6D2307B8"/>
    <w:rsid w:val="6D3F745E"/>
    <w:rsid w:val="6D630098"/>
    <w:rsid w:val="6DA79F8A"/>
    <w:rsid w:val="6DDADA23"/>
    <w:rsid w:val="6DF0B947"/>
    <w:rsid w:val="6E33F05D"/>
    <w:rsid w:val="6E46BBFD"/>
    <w:rsid w:val="6E547382"/>
    <w:rsid w:val="6E9C4817"/>
    <w:rsid w:val="6EFDFDAE"/>
    <w:rsid w:val="6F0762C1"/>
    <w:rsid w:val="6F113B64"/>
    <w:rsid w:val="6F822977"/>
    <w:rsid w:val="6F836EF3"/>
    <w:rsid w:val="6FA10129"/>
    <w:rsid w:val="705B0106"/>
    <w:rsid w:val="706C3E44"/>
    <w:rsid w:val="707BCFDD"/>
    <w:rsid w:val="707C8171"/>
    <w:rsid w:val="707F9A32"/>
    <w:rsid w:val="70DB5CDE"/>
    <w:rsid w:val="7108380A"/>
    <w:rsid w:val="710F2938"/>
    <w:rsid w:val="7111791D"/>
    <w:rsid w:val="7172F3A1"/>
    <w:rsid w:val="71D467F8"/>
    <w:rsid w:val="71D47318"/>
    <w:rsid w:val="71EA8B15"/>
    <w:rsid w:val="71EC7D26"/>
    <w:rsid w:val="71F19DB0"/>
    <w:rsid w:val="72002BF1"/>
    <w:rsid w:val="7202786F"/>
    <w:rsid w:val="72612D96"/>
    <w:rsid w:val="7294023B"/>
    <w:rsid w:val="72D40877"/>
    <w:rsid w:val="72E9DF5B"/>
    <w:rsid w:val="7325081F"/>
    <w:rsid w:val="73CBF091"/>
    <w:rsid w:val="73D0EFC6"/>
    <w:rsid w:val="73E31CBB"/>
    <w:rsid w:val="73E33CAB"/>
    <w:rsid w:val="74651D01"/>
    <w:rsid w:val="746CE60B"/>
    <w:rsid w:val="7498CF5B"/>
    <w:rsid w:val="74E04E59"/>
    <w:rsid w:val="7539202B"/>
    <w:rsid w:val="75661D5A"/>
    <w:rsid w:val="7576ABEF"/>
    <w:rsid w:val="758189F4"/>
    <w:rsid w:val="75872C8C"/>
    <w:rsid w:val="75A9738F"/>
    <w:rsid w:val="75AF8D65"/>
    <w:rsid w:val="75CE7BAC"/>
    <w:rsid w:val="75D0A6D0"/>
    <w:rsid w:val="760D1136"/>
    <w:rsid w:val="7621EA7A"/>
    <w:rsid w:val="76492502"/>
    <w:rsid w:val="76A8667D"/>
    <w:rsid w:val="76B1D90D"/>
    <w:rsid w:val="76BAD6CB"/>
    <w:rsid w:val="76C1DC2E"/>
    <w:rsid w:val="77114AAD"/>
    <w:rsid w:val="77281F84"/>
    <w:rsid w:val="772D8E68"/>
    <w:rsid w:val="7780D622"/>
    <w:rsid w:val="77B4B050"/>
    <w:rsid w:val="77CA2BBF"/>
    <w:rsid w:val="77CE4F1D"/>
    <w:rsid w:val="783D6229"/>
    <w:rsid w:val="7843DC2F"/>
    <w:rsid w:val="784B84D6"/>
    <w:rsid w:val="78943D41"/>
    <w:rsid w:val="78B35B31"/>
    <w:rsid w:val="79060BBA"/>
    <w:rsid w:val="79134257"/>
    <w:rsid w:val="79282E34"/>
    <w:rsid w:val="792BB881"/>
    <w:rsid w:val="792CB9E9"/>
    <w:rsid w:val="798E9057"/>
    <w:rsid w:val="79BF8A74"/>
    <w:rsid w:val="79C7B6C4"/>
    <w:rsid w:val="79DBB2A7"/>
    <w:rsid w:val="79ED43FA"/>
    <w:rsid w:val="7A3B7B14"/>
    <w:rsid w:val="7A550505"/>
    <w:rsid w:val="7A6FC0A6"/>
    <w:rsid w:val="7A7CADE8"/>
    <w:rsid w:val="7A93E447"/>
    <w:rsid w:val="7AD129E5"/>
    <w:rsid w:val="7AE8A424"/>
    <w:rsid w:val="7B1F2E9E"/>
    <w:rsid w:val="7B307C47"/>
    <w:rsid w:val="7B5E2C39"/>
    <w:rsid w:val="7BB0DD73"/>
    <w:rsid w:val="7BEB9134"/>
    <w:rsid w:val="7BF99E94"/>
    <w:rsid w:val="7C070A38"/>
    <w:rsid w:val="7C14ED73"/>
    <w:rsid w:val="7C29572D"/>
    <w:rsid w:val="7C38AC8E"/>
    <w:rsid w:val="7C9BCDE0"/>
    <w:rsid w:val="7D4B499E"/>
    <w:rsid w:val="7D58794C"/>
    <w:rsid w:val="7DA8BF42"/>
    <w:rsid w:val="7DB59908"/>
    <w:rsid w:val="7DBAA03E"/>
    <w:rsid w:val="7DD49390"/>
    <w:rsid w:val="7E3405E1"/>
    <w:rsid w:val="7E4A3813"/>
    <w:rsid w:val="7E4D2A39"/>
    <w:rsid w:val="7EAA76DD"/>
    <w:rsid w:val="7F00EF89"/>
    <w:rsid w:val="7F28E962"/>
    <w:rsid w:val="7F62365A"/>
    <w:rsid w:val="7F650107"/>
    <w:rsid w:val="7F8F4EB6"/>
    <w:rsid w:val="7F9B7AFA"/>
    <w:rsid w:val="7F9E91FC"/>
    <w:rsid w:val="7FDE87D5"/>
    <w:rsid w:val="7FF8C6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65D5CB"/>
  <w15:docId w15:val="{89DB0F78-7A50-48BC-B820-2351B2EF6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outlineLvl w:val="2"/>
    </w:pPr>
    <w:rPr>
      <w:rFonts w:ascii="Arial" w:hAnsi="Arial" w:cs="Arial"/>
    </w:rPr>
  </w:style>
  <w:style w:type="paragraph" w:styleId="Heading4">
    <w:name w:val="heading 4"/>
    <w:basedOn w:val="Normal"/>
    <w:next w:val="Normal"/>
    <w:qFormat/>
    <w:pPr>
      <w:keepNext/>
      <w:outlineLvl w:val="3"/>
    </w:pPr>
    <w:rPr>
      <w:b/>
      <w:bCs/>
      <w:sz w:val="22"/>
    </w:rPr>
  </w:style>
  <w:style w:type="paragraph" w:styleId="Heading5">
    <w:name w:val="heading 5"/>
    <w:basedOn w:val="Normal"/>
    <w:next w:val="Normal"/>
    <w:qFormat/>
    <w:pPr>
      <w:keepNext/>
      <w:outlineLvl w:val="4"/>
    </w:pPr>
    <w:rPr>
      <w:rFonts w:ascii="Garamond" w:hAnsi="Garamond"/>
      <w:b/>
      <w:bCs/>
      <w:u w:val="single"/>
    </w:rPr>
  </w:style>
  <w:style w:type="paragraph" w:styleId="Heading6">
    <w:name w:val="heading 6"/>
    <w:basedOn w:val="Normal"/>
    <w:next w:val="Normal"/>
    <w:qFormat/>
    <w:pPr>
      <w:keepNext/>
      <w:ind w:left="360" w:hanging="360"/>
      <w:outlineLvl w:val="5"/>
    </w:pPr>
    <w:rPr>
      <w:b/>
      <w:bCs/>
    </w:rPr>
  </w:style>
  <w:style w:type="paragraph" w:styleId="Heading7">
    <w:name w:val="heading 7"/>
    <w:basedOn w:val="Normal"/>
    <w:next w:val="Normal"/>
    <w:qFormat/>
    <w:pPr>
      <w:keepNext/>
      <w:jc w:val="center"/>
      <w:outlineLvl w:val="6"/>
    </w:pPr>
    <w:rPr>
      <w:b/>
      <w:bCs/>
    </w:rPr>
  </w:style>
  <w:style w:type="paragraph" w:styleId="Heading8">
    <w:name w:val="heading 8"/>
    <w:basedOn w:val="Normal"/>
    <w:next w:val="Normal"/>
    <w:qFormat/>
    <w:pPr>
      <w:keepNext/>
      <w:jc w:val="center"/>
      <w:outlineLvl w:val="7"/>
    </w:pPr>
    <w:rPr>
      <w:b/>
      <w:bCs/>
      <w:sz w:val="36"/>
    </w:rPr>
  </w:style>
  <w:style w:type="paragraph" w:styleId="Heading9">
    <w:name w:val="heading 9"/>
    <w:basedOn w:val="Normal"/>
    <w:next w:val="Normal"/>
    <w:qFormat/>
    <w:pPr>
      <w:keepNext/>
      <w:ind w:firstLine="360"/>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sz w:val="22"/>
    </w:rPr>
  </w:style>
  <w:style w:type="character" w:styleId="Strong">
    <w:name w:val="Strong"/>
    <w:qFormat/>
    <w:rPr>
      <w:b/>
      <w:bCs/>
    </w:rPr>
  </w:style>
  <w:style w:type="paragraph" w:styleId="Header">
    <w:name w:val="header"/>
    <w:basedOn w:val="Normal"/>
    <w:pPr>
      <w:tabs>
        <w:tab w:val="center" w:pos="4320"/>
        <w:tab w:val="right" w:pos="8640"/>
      </w:tabs>
    </w:pPr>
  </w:style>
  <w:style w:type="paragraph" w:styleId="BodyText2">
    <w:name w:val="Body Text 2"/>
    <w:basedOn w:val="Normal"/>
    <w:rPr>
      <w:rFonts w:ascii="Garamond" w:hAnsi="Garamond"/>
    </w:rPr>
  </w:style>
  <w:style w:type="paragraph" w:styleId="TOC1">
    <w:name w:val="toc 1"/>
    <w:basedOn w:val="Normal"/>
    <w:next w:val="Normal"/>
    <w:autoRedefine/>
    <w:uiPriority w:val="39"/>
    <w:rPr>
      <w:b/>
      <w:bCs/>
      <w:sz w:val="22"/>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BodyText3">
    <w:name w:val="Body Text 3"/>
    <w:basedOn w:val="Normal"/>
    <w:rPr>
      <w:sz w:val="22"/>
    </w:rPr>
  </w:style>
  <w:style w:type="paragraph" w:customStyle="1" w:styleId="Standard1">
    <w:name w:val="Standard1"/>
    <w:pPr>
      <w:overflowPunct w:val="0"/>
      <w:autoSpaceDE w:val="0"/>
      <w:autoSpaceDN w:val="0"/>
      <w:adjustRightInd w:val="0"/>
      <w:spacing w:before="60" w:after="60"/>
      <w:textAlignment w:val="baseline"/>
    </w:pPr>
    <w:rPr>
      <w:noProof/>
    </w:rPr>
  </w:style>
  <w:style w:type="paragraph" w:customStyle="1" w:styleId="Standard2">
    <w:name w:val="Standard2"/>
    <w:basedOn w:val="Standard1"/>
    <w:rPr>
      <w:rFonts w:ascii="Arial" w:hAnsi="Arial"/>
      <w:b/>
    </w:rPr>
  </w:style>
  <w:style w:type="character" w:customStyle="1" w:styleId="contentbody">
    <w:name w:val="contentbody"/>
    <w:basedOn w:val="DefaultParagraphFont"/>
  </w:style>
  <w:style w:type="character" w:styleId="FollowedHyperlink">
    <w:name w:val="FollowedHyperlink"/>
    <w:rPr>
      <w:color w:val="800080"/>
      <w:u w:val="single"/>
    </w:rPr>
  </w:style>
  <w:style w:type="paragraph" w:styleId="NormalWeb">
    <w:name w:val="Normal (Web)"/>
    <w:basedOn w:val="Normal"/>
    <w:rsid w:val="0045712A"/>
    <w:pPr>
      <w:spacing w:before="100" w:beforeAutospacing="1" w:after="100" w:afterAutospacing="1"/>
    </w:pPr>
  </w:style>
  <w:style w:type="paragraph" w:styleId="Footer">
    <w:name w:val="footer"/>
    <w:basedOn w:val="Normal"/>
    <w:link w:val="FooterChar"/>
    <w:uiPriority w:val="99"/>
    <w:rsid w:val="00C53751"/>
    <w:pPr>
      <w:tabs>
        <w:tab w:val="center" w:pos="4320"/>
        <w:tab w:val="right" w:pos="8640"/>
      </w:tabs>
    </w:pPr>
  </w:style>
  <w:style w:type="character" w:styleId="PageNumber">
    <w:name w:val="page number"/>
    <w:basedOn w:val="DefaultParagraphFont"/>
    <w:rsid w:val="00C53751"/>
  </w:style>
  <w:style w:type="paragraph" w:styleId="ListParagraph">
    <w:name w:val="List Paragraph"/>
    <w:basedOn w:val="Normal"/>
    <w:uiPriority w:val="34"/>
    <w:qFormat/>
    <w:rsid w:val="00DA2897"/>
    <w:pPr>
      <w:ind w:left="720"/>
    </w:pPr>
  </w:style>
  <w:style w:type="character" w:customStyle="1" w:styleId="BodyTextChar">
    <w:name w:val="Body Text Char"/>
    <w:link w:val="BodyText"/>
    <w:semiHidden/>
    <w:locked/>
    <w:rsid w:val="003865FB"/>
    <w:rPr>
      <w:sz w:val="22"/>
      <w:szCs w:val="24"/>
      <w:lang w:val="en-US" w:eastAsia="en-US" w:bidi="ar-SA"/>
    </w:rPr>
  </w:style>
  <w:style w:type="paragraph" w:styleId="BalloonText">
    <w:name w:val="Balloon Text"/>
    <w:basedOn w:val="Normal"/>
    <w:semiHidden/>
    <w:rsid w:val="000232BC"/>
    <w:rPr>
      <w:rFonts w:ascii="Tahoma" w:hAnsi="Tahoma" w:cs="Tahoma"/>
      <w:sz w:val="16"/>
      <w:szCs w:val="16"/>
    </w:rPr>
  </w:style>
  <w:style w:type="character" w:customStyle="1" w:styleId="FooterChar">
    <w:name w:val="Footer Char"/>
    <w:link w:val="Footer"/>
    <w:uiPriority w:val="99"/>
    <w:rsid w:val="000C0421"/>
  </w:style>
  <w:style w:type="table" w:styleId="TableGrid">
    <w:name w:val="Table Grid"/>
    <w:basedOn w:val="TableNormal"/>
    <w:rsid w:val="00AD7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2E5AED"/>
  </w:style>
  <w:style w:type="character" w:customStyle="1" w:styleId="Heading1Char">
    <w:name w:val="Heading 1 Char"/>
    <w:basedOn w:val="DefaultParagraphFont"/>
    <w:link w:val="Heading1"/>
    <w:rsid w:val="006B1698"/>
    <w:rPr>
      <w:b/>
      <w:bCs/>
    </w:rPr>
  </w:style>
  <w:style w:type="paragraph" w:styleId="Revision">
    <w:name w:val="Revision"/>
    <w:hidden/>
    <w:uiPriority w:val="99"/>
    <w:semiHidden/>
    <w:rsid w:val="00AE7F79"/>
  </w:style>
  <w:style w:type="character" w:styleId="UnresolvedMention">
    <w:name w:val="Unresolved Mention"/>
    <w:basedOn w:val="DefaultParagraphFont"/>
    <w:uiPriority w:val="99"/>
    <w:semiHidden/>
    <w:unhideWhenUsed/>
    <w:rsid w:val="004D1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12331">
      <w:bodyDiv w:val="1"/>
      <w:marLeft w:val="0"/>
      <w:marRight w:val="0"/>
      <w:marTop w:val="0"/>
      <w:marBottom w:val="0"/>
      <w:divBdr>
        <w:top w:val="none" w:sz="0" w:space="0" w:color="auto"/>
        <w:left w:val="none" w:sz="0" w:space="0" w:color="auto"/>
        <w:bottom w:val="none" w:sz="0" w:space="0" w:color="auto"/>
        <w:right w:val="none" w:sz="0" w:space="0" w:color="auto"/>
      </w:divBdr>
    </w:div>
    <w:div w:id="194581394">
      <w:bodyDiv w:val="1"/>
      <w:marLeft w:val="0"/>
      <w:marRight w:val="0"/>
      <w:marTop w:val="0"/>
      <w:marBottom w:val="0"/>
      <w:divBdr>
        <w:top w:val="none" w:sz="0" w:space="0" w:color="auto"/>
        <w:left w:val="none" w:sz="0" w:space="0" w:color="auto"/>
        <w:bottom w:val="none" w:sz="0" w:space="0" w:color="auto"/>
        <w:right w:val="none" w:sz="0" w:space="0" w:color="auto"/>
      </w:divBdr>
    </w:div>
    <w:div w:id="211505488">
      <w:bodyDiv w:val="1"/>
      <w:marLeft w:val="0"/>
      <w:marRight w:val="0"/>
      <w:marTop w:val="0"/>
      <w:marBottom w:val="0"/>
      <w:divBdr>
        <w:top w:val="none" w:sz="0" w:space="0" w:color="auto"/>
        <w:left w:val="none" w:sz="0" w:space="0" w:color="auto"/>
        <w:bottom w:val="none" w:sz="0" w:space="0" w:color="auto"/>
        <w:right w:val="none" w:sz="0" w:space="0" w:color="auto"/>
      </w:divBdr>
    </w:div>
    <w:div w:id="453913976">
      <w:bodyDiv w:val="1"/>
      <w:marLeft w:val="0"/>
      <w:marRight w:val="0"/>
      <w:marTop w:val="0"/>
      <w:marBottom w:val="0"/>
      <w:divBdr>
        <w:top w:val="none" w:sz="0" w:space="0" w:color="auto"/>
        <w:left w:val="none" w:sz="0" w:space="0" w:color="auto"/>
        <w:bottom w:val="none" w:sz="0" w:space="0" w:color="auto"/>
        <w:right w:val="none" w:sz="0" w:space="0" w:color="auto"/>
      </w:divBdr>
    </w:div>
    <w:div w:id="519586504">
      <w:bodyDiv w:val="1"/>
      <w:marLeft w:val="0"/>
      <w:marRight w:val="0"/>
      <w:marTop w:val="0"/>
      <w:marBottom w:val="0"/>
      <w:divBdr>
        <w:top w:val="none" w:sz="0" w:space="0" w:color="auto"/>
        <w:left w:val="none" w:sz="0" w:space="0" w:color="auto"/>
        <w:bottom w:val="none" w:sz="0" w:space="0" w:color="auto"/>
        <w:right w:val="none" w:sz="0" w:space="0" w:color="auto"/>
      </w:divBdr>
    </w:div>
    <w:div w:id="627471932">
      <w:bodyDiv w:val="1"/>
      <w:marLeft w:val="0"/>
      <w:marRight w:val="0"/>
      <w:marTop w:val="0"/>
      <w:marBottom w:val="0"/>
      <w:divBdr>
        <w:top w:val="none" w:sz="0" w:space="0" w:color="auto"/>
        <w:left w:val="none" w:sz="0" w:space="0" w:color="auto"/>
        <w:bottom w:val="none" w:sz="0" w:space="0" w:color="auto"/>
        <w:right w:val="none" w:sz="0" w:space="0" w:color="auto"/>
      </w:divBdr>
    </w:div>
    <w:div w:id="876742165">
      <w:bodyDiv w:val="1"/>
      <w:marLeft w:val="0"/>
      <w:marRight w:val="0"/>
      <w:marTop w:val="0"/>
      <w:marBottom w:val="0"/>
      <w:divBdr>
        <w:top w:val="none" w:sz="0" w:space="0" w:color="auto"/>
        <w:left w:val="none" w:sz="0" w:space="0" w:color="auto"/>
        <w:bottom w:val="none" w:sz="0" w:space="0" w:color="auto"/>
        <w:right w:val="none" w:sz="0" w:space="0" w:color="auto"/>
      </w:divBdr>
    </w:div>
    <w:div w:id="957180243">
      <w:bodyDiv w:val="1"/>
      <w:marLeft w:val="0"/>
      <w:marRight w:val="0"/>
      <w:marTop w:val="0"/>
      <w:marBottom w:val="0"/>
      <w:divBdr>
        <w:top w:val="none" w:sz="0" w:space="0" w:color="auto"/>
        <w:left w:val="none" w:sz="0" w:space="0" w:color="auto"/>
        <w:bottom w:val="none" w:sz="0" w:space="0" w:color="auto"/>
        <w:right w:val="none" w:sz="0" w:space="0" w:color="auto"/>
      </w:divBdr>
    </w:div>
    <w:div w:id="965281659">
      <w:bodyDiv w:val="1"/>
      <w:marLeft w:val="0"/>
      <w:marRight w:val="0"/>
      <w:marTop w:val="0"/>
      <w:marBottom w:val="0"/>
      <w:divBdr>
        <w:top w:val="none" w:sz="0" w:space="0" w:color="auto"/>
        <w:left w:val="none" w:sz="0" w:space="0" w:color="auto"/>
        <w:bottom w:val="none" w:sz="0" w:space="0" w:color="auto"/>
        <w:right w:val="none" w:sz="0" w:space="0" w:color="auto"/>
      </w:divBdr>
    </w:div>
    <w:div w:id="1151408335">
      <w:bodyDiv w:val="1"/>
      <w:marLeft w:val="0"/>
      <w:marRight w:val="0"/>
      <w:marTop w:val="0"/>
      <w:marBottom w:val="0"/>
      <w:divBdr>
        <w:top w:val="none" w:sz="0" w:space="0" w:color="auto"/>
        <w:left w:val="none" w:sz="0" w:space="0" w:color="auto"/>
        <w:bottom w:val="none" w:sz="0" w:space="0" w:color="auto"/>
        <w:right w:val="none" w:sz="0" w:space="0" w:color="auto"/>
      </w:divBdr>
    </w:div>
    <w:div w:id="1223636048">
      <w:bodyDiv w:val="1"/>
      <w:marLeft w:val="0"/>
      <w:marRight w:val="0"/>
      <w:marTop w:val="0"/>
      <w:marBottom w:val="0"/>
      <w:divBdr>
        <w:top w:val="none" w:sz="0" w:space="0" w:color="auto"/>
        <w:left w:val="none" w:sz="0" w:space="0" w:color="auto"/>
        <w:bottom w:val="none" w:sz="0" w:space="0" w:color="auto"/>
        <w:right w:val="none" w:sz="0" w:space="0" w:color="auto"/>
      </w:divBdr>
    </w:div>
    <w:div w:id="1633904710">
      <w:bodyDiv w:val="1"/>
      <w:marLeft w:val="0"/>
      <w:marRight w:val="0"/>
      <w:marTop w:val="0"/>
      <w:marBottom w:val="0"/>
      <w:divBdr>
        <w:top w:val="none" w:sz="0" w:space="0" w:color="auto"/>
        <w:left w:val="none" w:sz="0" w:space="0" w:color="auto"/>
        <w:bottom w:val="none" w:sz="0" w:space="0" w:color="auto"/>
        <w:right w:val="none" w:sz="0" w:space="0" w:color="auto"/>
      </w:divBdr>
    </w:div>
    <w:div w:id="1671257056">
      <w:bodyDiv w:val="1"/>
      <w:marLeft w:val="0"/>
      <w:marRight w:val="0"/>
      <w:marTop w:val="0"/>
      <w:marBottom w:val="0"/>
      <w:divBdr>
        <w:top w:val="none" w:sz="0" w:space="0" w:color="auto"/>
        <w:left w:val="none" w:sz="0" w:space="0" w:color="auto"/>
        <w:bottom w:val="none" w:sz="0" w:space="0" w:color="auto"/>
        <w:right w:val="none" w:sz="0" w:space="0" w:color="auto"/>
      </w:divBdr>
    </w:div>
    <w:div w:id="1689256930">
      <w:bodyDiv w:val="1"/>
      <w:marLeft w:val="0"/>
      <w:marRight w:val="0"/>
      <w:marTop w:val="0"/>
      <w:marBottom w:val="0"/>
      <w:divBdr>
        <w:top w:val="none" w:sz="0" w:space="0" w:color="auto"/>
        <w:left w:val="none" w:sz="0" w:space="0" w:color="auto"/>
        <w:bottom w:val="none" w:sz="0" w:space="0" w:color="auto"/>
        <w:right w:val="none" w:sz="0" w:space="0" w:color="auto"/>
      </w:divBdr>
    </w:div>
    <w:div w:id="1820727560">
      <w:bodyDiv w:val="1"/>
      <w:marLeft w:val="0"/>
      <w:marRight w:val="0"/>
      <w:marTop w:val="0"/>
      <w:marBottom w:val="0"/>
      <w:divBdr>
        <w:top w:val="none" w:sz="0" w:space="0" w:color="auto"/>
        <w:left w:val="none" w:sz="0" w:space="0" w:color="auto"/>
        <w:bottom w:val="none" w:sz="0" w:space="0" w:color="auto"/>
        <w:right w:val="none" w:sz="0" w:space="0" w:color="auto"/>
      </w:divBdr>
    </w:div>
    <w:div w:id="1846167659">
      <w:bodyDiv w:val="1"/>
      <w:marLeft w:val="0"/>
      <w:marRight w:val="0"/>
      <w:marTop w:val="0"/>
      <w:marBottom w:val="0"/>
      <w:divBdr>
        <w:top w:val="none" w:sz="0" w:space="0" w:color="auto"/>
        <w:left w:val="none" w:sz="0" w:space="0" w:color="auto"/>
        <w:bottom w:val="none" w:sz="0" w:space="0" w:color="auto"/>
        <w:right w:val="none" w:sz="0" w:space="0" w:color="auto"/>
      </w:divBdr>
    </w:div>
    <w:div w:id="1848792054">
      <w:bodyDiv w:val="1"/>
      <w:marLeft w:val="0"/>
      <w:marRight w:val="0"/>
      <w:marTop w:val="0"/>
      <w:marBottom w:val="0"/>
      <w:divBdr>
        <w:top w:val="none" w:sz="0" w:space="0" w:color="auto"/>
        <w:left w:val="none" w:sz="0" w:space="0" w:color="auto"/>
        <w:bottom w:val="none" w:sz="0" w:space="0" w:color="auto"/>
        <w:right w:val="none" w:sz="0" w:space="0" w:color="auto"/>
      </w:divBdr>
    </w:div>
    <w:div w:id="203148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mihr.org/PMIHRPDC2025"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pmihr.org" TargetMode="External"/><Relationship Id="rId17" Type="http://schemas.openxmlformats.org/officeDocument/2006/relationships/hyperlink" Target="mailto:dirspecialevents@pmihr.org" TargetMode="External"/><Relationship Id="rId2" Type="http://schemas.openxmlformats.org/officeDocument/2006/relationships/customXml" Target="../customXml/item2.xml"/><Relationship Id="rId16" Type="http://schemas.openxmlformats.org/officeDocument/2006/relationships/hyperlink" Target="https://www.linkedin.com/in/projectmanagementtrain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tmogllc.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rspecialevents@pmih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59397507647E4E9C83CF1A1FD45AD0" ma:contentTypeVersion="14" ma:contentTypeDescription="Create a new document." ma:contentTypeScope="" ma:versionID="1608b0d95f0c56f85d35418a063b665a">
  <xsd:schema xmlns:xsd="http://www.w3.org/2001/XMLSchema" xmlns:xs="http://www.w3.org/2001/XMLSchema" xmlns:p="http://schemas.microsoft.com/office/2006/metadata/properties" xmlns:ns2="ebb6a8b6-2a02-4860-b7c9-9f1cc028077a" xmlns:ns3="c0b949b7-d45d-4859-b5e0-6a2db54d3ad4" targetNamespace="http://schemas.microsoft.com/office/2006/metadata/properties" ma:root="true" ma:fieldsID="79eb1503ff8d46a9d53a34d3d309b532" ns2:_="" ns3:_="">
    <xsd:import namespace="ebb6a8b6-2a02-4860-b7c9-9f1cc028077a"/>
    <xsd:import namespace="c0b949b7-d45d-4859-b5e0-6a2db54d3a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6a8b6-2a02-4860-b7c9-9f1cc02807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82227bb-29f8-455f-a123-6f2141980b6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b949b7-d45d-4859-b5e0-6a2db54d3ad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676ea-5181-44ab-9a56-b612c156afa8}" ma:internalName="TaxCatchAll" ma:showField="CatchAllData" ma:web="c0b949b7-d45d-4859-b5e0-6a2db54d3a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bb6a8b6-2a02-4860-b7c9-9f1cc028077a">
      <Terms xmlns="http://schemas.microsoft.com/office/infopath/2007/PartnerControls"/>
    </lcf76f155ced4ddcb4097134ff3c332f>
    <TaxCatchAll xmlns="c0b949b7-d45d-4859-b5e0-6a2db54d3ad4" xsi:nil="true"/>
    <SharedWithUsers xmlns="c0b949b7-d45d-4859-b5e0-6a2db54d3ad4">
      <UserInfo>
        <DisplayName/>
        <AccountId xsi:nil="true"/>
        <AccountType/>
      </UserInfo>
    </SharedWithUsers>
  </documentManagement>
</p:properties>
</file>

<file path=customXml/itemProps1.xml><?xml version="1.0" encoding="utf-8"?>
<ds:datastoreItem xmlns:ds="http://schemas.openxmlformats.org/officeDocument/2006/customXml" ds:itemID="{D2DF5F7D-A5DF-4233-A9D8-F25F2984E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6a8b6-2a02-4860-b7c9-9f1cc028077a"/>
    <ds:schemaRef ds:uri="c0b949b7-d45d-4859-b5e0-6a2db54d3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D7FDB7-191B-4474-98EE-D0A491EE6E0D}">
  <ds:schemaRefs>
    <ds:schemaRef ds:uri="http://schemas.microsoft.com/sharepoint/v3/contenttype/forms"/>
  </ds:schemaRefs>
</ds:datastoreItem>
</file>

<file path=customXml/itemProps3.xml><?xml version="1.0" encoding="utf-8"?>
<ds:datastoreItem xmlns:ds="http://schemas.openxmlformats.org/officeDocument/2006/customXml" ds:itemID="{CD8D859D-8E6D-42A4-8585-2EF94E480B84}">
  <ds:schemaRefs>
    <ds:schemaRef ds:uri="http://schemas.openxmlformats.org/officeDocument/2006/bibliography"/>
  </ds:schemaRefs>
</ds:datastoreItem>
</file>

<file path=customXml/itemProps4.xml><?xml version="1.0" encoding="utf-8"?>
<ds:datastoreItem xmlns:ds="http://schemas.openxmlformats.org/officeDocument/2006/customXml" ds:itemID="{0560CA69-22B0-448B-B2AB-9A65129F1452}">
  <ds:schemaRefs>
    <ds:schemaRef ds:uri="http://schemas.microsoft.com/office/2006/metadata/properties"/>
    <ds:schemaRef ds:uri="http://schemas.microsoft.com/office/infopath/2007/PartnerControls"/>
    <ds:schemaRef ds:uri="ebb6a8b6-2a02-4860-b7c9-9f1cc028077a"/>
    <ds:schemaRef ds:uri="c0b949b7-d45d-4859-b5e0-6a2db54d3ad4"/>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1354</Words>
  <Characters>8521</Characters>
  <Application>Microsoft Office Word</Application>
  <DocSecurity>0</DocSecurity>
  <Lines>293</Lines>
  <Paragraphs>133</Paragraphs>
  <ScaleCrop>false</ScaleCrop>
  <Company>GM</Company>
  <LinksUpToDate>false</LinksUpToDate>
  <CharactersWithSpaces>9742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PMI Great Lakes Chapter - Spring Symposium 2014</dc:title>
  <dc:subject>Speaker Information Packet</dc:subject>
  <dc:creator>Vijay Marur</dc:creator>
  <cp:keywords>Symposium, Speaker, Invitation, Proposal</cp:keywords>
  <cp:lastModifiedBy>Jon McGlothian</cp:lastModifiedBy>
  <cp:revision>23</cp:revision>
  <cp:lastPrinted>2017-03-29T18:17:00Z</cp:lastPrinted>
  <dcterms:created xsi:type="dcterms:W3CDTF">2026-03-09T15:03:00Z</dcterms:created>
  <dcterms:modified xsi:type="dcterms:W3CDTF">2026-03-16T10:28:00Z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0x0101002559397507647E4E9C83CF1A1FD45AD0</vt:lpwstr>
  </property>
  <property fmtid="{D5CDD505-2E9C-101B-9397-08002B2CF9AE}" pid="3" name="MediaServiceImageTags">
    <vt:lpwstr/>
  </property>
  <property fmtid="{D5CDD505-2E9C-101B-9397-08002B2CF9AE}" pid="4" name="Order">
    <vt:r8>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0709d883-1d52-48ab-a371-ab9f3034ba1c</vt:lpwstr>
  </property>
</Properties>
</file>